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5A800" w14:textId="77777777" w:rsidR="00CF2CC3" w:rsidRPr="00BB5B14" w:rsidRDefault="00CF2CC3">
      <w:pPr>
        <w:pStyle w:val="Standard"/>
        <w:rPr>
          <w:rFonts w:ascii="Arial" w:hAnsi="Arial"/>
        </w:rPr>
      </w:pPr>
    </w:p>
    <w:p w14:paraId="757AC48A" w14:textId="2BF31449" w:rsidR="00CF2CC3" w:rsidRPr="00BB5B14" w:rsidRDefault="008D3DCE">
      <w:pPr>
        <w:pStyle w:val="Standard"/>
        <w:jc w:val="center"/>
        <w:rPr>
          <w:rFonts w:ascii="Arial" w:hAnsi="Arial"/>
        </w:rPr>
      </w:pPr>
      <w:r w:rsidRPr="00BB5B14">
        <w:rPr>
          <w:rFonts w:ascii="Arial" w:hAnsi="Arial"/>
          <w:b/>
        </w:rPr>
        <w:t>UMOWA WSPÓŁPRACY</w:t>
      </w:r>
    </w:p>
    <w:p w14:paraId="01D2D959" w14:textId="77777777" w:rsidR="00CF2CC3" w:rsidRPr="00BB5B14" w:rsidRDefault="00CF2CC3">
      <w:pPr>
        <w:pStyle w:val="Standard"/>
        <w:jc w:val="center"/>
        <w:rPr>
          <w:rFonts w:ascii="Arial" w:hAnsi="Arial"/>
          <w:b/>
        </w:rPr>
      </w:pPr>
    </w:p>
    <w:p w14:paraId="10E8DE83" w14:textId="77777777" w:rsidR="00CF2CC3" w:rsidRPr="00BB5B14" w:rsidRDefault="008D3DCE">
      <w:pPr>
        <w:pStyle w:val="Standard"/>
        <w:jc w:val="both"/>
        <w:rPr>
          <w:rFonts w:ascii="Arial" w:hAnsi="Arial"/>
        </w:rPr>
      </w:pPr>
      <w:r w:rsidRPr="00BB5B14">
        <w:rPr>
          <w:rFonts w:ascii="Arial" w:hAnsi="Arial"/>
        </w:rPr>
        <w:t xml:space="preserve">zawarta w dniu </w:t>
      </w:r>
      <w:r w:rsidRPr="00BB5B14">
        <w:rPr>
          <w:rFonts w:ascii="Arial" w:hAnsi="Arial"/>
          <w:highlight w:val="yellow"/>
        </w:rPr>
        <w:t>……………….</w:t>
      </w:r>
      <w:r w:rsidRPr="00BB5B14">
        <w:rPr>
          <w:rFonts w:ascii="Arial" w:hAnsi="Arial"/>
        </w:rPr>
        <w:t xml:space="preserve"> w </w:t>
      </w:r>
      <w:r w:rsidRPr="00BB5B14">
        <w:rPr>
          <w:rFonts w:ascii="Arial" w:hAnsi="Arial"/>
          <w:highlight w:val="yellow"/>
        </w:rPr>
        <w:t>…………………</w:t>
      </w:r>
      <w:r w:rsidRPr="00BB5B14">
        <w:rPr>
          <w:rFonts w:ascii="Arial" w:hAnsi="Arial"/>
        </w:rPr>
        <w:t xml:space="preserve">  pomiędzy:</w:t>
      </w:r>
    </w:p>
    <w:p w14:paraId="50ACFD64" w14:textId="77777777" w:rsidR="00CF2CC3" w:rsidRPr="00BB5B14" w:rsidRDefault="008D3DCE">
      <w:pPr>
        <w:pStyle w:val="Standard"/>
        <w:jc w:val="both"/>
        <w:rPr>
          <w:rFonts w:ascii="Arial" w:hAnsi="Arial"/>
        </w:rPr>
      </w:pPr>
      <w:r w:rsidRPr="00BB5B14">
        <w:rPr>
          <w:rFonts w:ascii="Arial" w:hAnsi="Arial"/>
          <w:b/>
          <w:bCs/>
          <w:highlight w:val="yellow"/>
        </w:rPr>
        <w:t>……………………………………………………………………………………………………………………………………………………………………………………………………</w:t>
      </w:r>
      <w:r w:rsidRPr="00BB5B14">
        <w:rPr>
          <w:rFonts w:ascii="Arial" w:hAnsi="Arial"/>
          <w:b/>
          <w:bCs/>
        </w:rPr>
        <w:t xml:space="preserve"> </w:t>
      </w:r>
      <w:r w:rsidRPr="00BB5B14">
        <w:rPr>
          <w:rFonts w:ascii="Arial" w:hAnsi="Arial"/>
        </w:rPr>
        <w:t xml:space="preserve">reprezentowaną przez Dyrektora Szkoły </w:t>
      </w:r>
      <w:r w:rsidRPr="00BB5B14">
        <w:rPr>
          <w:rFonts w:ascii="Arial" w:hAnsi="Arial"/>
          <w:highlight w:val="yellow"/>
        </w:rPr>
        <w:t>………………………………………………….</w:t>
      </w:r>
      <w:r w:rsidRPr="00BB5B14">
        <w:rPr>
          <w:rFonts w:ascii="Arial" w:hAnsi="Arial"/>
        </w:rPr>
        <w:t xml:space="preserve"> </w:t>
      </w:r>
    </w:p>
    <w:p w14:paraId="1781BFD8" w14:textId="77777777" w:rsidR="00CF2CC3" w:rsidRPr="00BB5B14" w:rsidRDefault="008D3DCE">
      <w:pPr>
        <w:pStyle w:val="Standard"/>
        <w:jc w:val="both"/>
        <w:rPr>
          <w:rFonts w:ascii="Arial" w:hAnsi="Arial"/>
        </w:rPr>
      </w:pPr>
      <w:r w:rsidRPr="00BB5B14">
        <w:rPr>
          <w:rFonts w:ascii="Arial" w:hAnsi="Arial"/>
        </w:rPr>
        <w:t>zwanym dalej: „</w:t>
      </w:r>
      <w:r w:rsidRPr="00BB5B14">
        <w:rPr>
          <w:rFonts w:ascii="Arial" w:hAnsi="Arial"/>
          <w:b/>
          <w:bCs/>
        </w:rPr>
        <w:t>Zamawiającym”</w:t>
      </w:r>
    </w:p>
    <w:p w14:paraId="67A98520" w14:textId="77777777" w:rsidR="00CF2CC3" w:rsidRPr="00BB5B14" w:rsidRDefault="008D3DCE">
      <w:pPr>
        <w:pStyle w:val="Standard"/>
        <w:jc w:val="both"/>
        <w:rPr>
          <w:rFonts w:ascii="Arial" w:hAnsi="Arial"/>
        </w:rPr>
      </w:pPr>
      <w:r w:rsidRPr="00BB5B14">
        <w:rPr>
          <w:rFonts w:ascii="Arial" w:hAnsi="Arial"/>
        </w:rPr>
        <w:t>a</w:t>
      </w:r>
    </w:p>
    <w:p w14:paraId="6D651DA6" w14:textId="77777777" w:rsidR="00CF2CC3" w:rsidRPr="00BB5B14" w:rsidRDefault="00CF2CC3">
      <w:pPr>
        <w:pStyle w:val="Standard"/>
        <w:jc w:val="both"/>
        <w:rPr>
          <w:rFonts w:ascii="Arial" w:hAnsi="Arial"/>
          <w:b/>
          <w:bCs/>
        </w:rPr>
      </w:pPr>
    </w:p>
    <w:p w14:paraId="5B2F6143" w14:textId="77777777" w:rsidR="00CF2CC3" w:rsidRPr="00BB5B14" w:rsidRDefault="008D3DCE">
      <w:pPr>
        <w:pStyle w:val="Standard"/>
        <w:jc w:val="both"/>
        <w:rPr>
          <w:rFonts w:ascii="Arial" w:hAnsi="Arial"/>
          <w:b/>
          <w:bCs/>
        </w:rPr>
      </w:pPr>
      <w:r w:rsidRPr="00BB5B14">
        <w:rPr>
          <w:rFonts w:ascii="Arial" w:hAnsi="Arial"/>
          <w:b/>
          <w:bCs/>
        </w:rPr>
        <w:t>BUDICOM Maciej Fudal</w:t>
      </w:r>
    </w:p>
    <w:p w14:paraId="43B34033" w14:textId="77777777" w:rsidR="00CF2CC3" w:rsidRPr="00BB5B14" w:rsidRDefault="008D3DCE">
      <w:pPr>
        <w:pStyle w:val="Standard"/>
        <w:jc w:val="both"/>
        <w:rPr>
          <w:rFonts w:ascii="Arial" w:hAnsi="Arial"/>
          <w:b/>
          <w:bCs/>
        </w:rPr>
      </w:pPr>
      <w:r w:rsidRPr="00BB5B14">
        <w:rPr>
          <w:rFonts w:ascii="Arial" w:hAnsi="Arial"/>
          <w:b/>
          <w:bCs/>
        </w:rPr>
        <w:t>ul. Skalników 5, 32-590 Libiąż</w:t>
      </w:r>
    </w:p>
    <w:p w14:paraId="4EB2BDD7" w14:textId="77777777" w:rsidR="00CF2CC3" w:rsidRPr="00BB5B14" w:rsidRDefault="008D3DCE">
      <w:pPr>
        <w:pStyle w:val="Standard"/>
        <w:jc w:val="both"/>
        <w:rPr>
          <w:rFonts w:ascii="Arial" w:hAnsi="Arial"/>
        </w:rPr>
      </w:pPr>
      <w:r w:rsidRPr="00BB5B14">
        <w:rPr>
          <w:rFonts w:ascii="Arial" w:hAnsi="Arial"/>
          <w:b/>
          <w:bCs/>
        </w:rPr>
        <w:t>NIP: 6282101286</w:t>
      </w:r>
    </w:p>
    <w:p w14:paraId="3A29CEBA" w14:textId="579D1974" w:rsidR="00CF2CC3" w:rsidRPr="00BB5B14" w:rsidRDefault="008D3DCE">
      <w:pPr>
        <w:pStyle w:val="Standard"/>
        <w:rPr>
          <w:rFonts w:ascii="Arial" w:hAnsi="Arial"/>
        </w:rPr>
      </w:pPr>
      <w:r w:rsidRPr="00BB5B14">
        <w:rPr>
          <w:rFonts w:ascii="Arial" w:hAnsi="Arial"/>
          <w:b/>
          <w:bCs/>
        </w:rPr>
        <w:t>Reprezentowaną przez Macieja Fudal</w:t>
      </w:r>
      <w:r w:rsidR="00D61A44">
        <w:rPr>
          <w:rFonts w:ascii="Arial" w:hAnsi="Arial"/>
          <w:b/>
          <w:bCs/>
        </w:rPr>
        <w:t xml:space="preserve"> </w:t>
      </w:r>
      <w:r w:rsidRPr="00BB5B14">
        <w:rPr>
          <w:rFonts w:ascii="Arial" w:hAnsi="Arial"/>
          <w:b/>
          <w:bCs/>
        </w:rPr>
        <w:t xml:space="preserve">- właściciela </w:t>
      </w:r>
    </w:p>
    <w:p w14:paraId="70EC8571" w14:textId="77777777" w:rsidR="00CF2CC3" w:rsidRPr="00BB5B14" w:rsidRDefault="008D3DCE">
      <w:pPr>
        <w:pStyle w:val="Standard"/>
        <w:jc w:val="both"/>
        <w:rPr>
          <w:rFonts w:ascii="Arial" w:hAnsi="Arial"/>
        </w:rPr>
      </w:pPr>
      <w:r w:rsidRPr="00BB5B14">
        <w:rPr>
          <w:rFonts w:ascii="Arial" w:hAnsi="Arial"/>
          <w:b/>
          <w:bCs/>
        </w:rPr>
        <w:t>zwanym dalej: „Wykonawcą”</w:t>
      </w:r>
    </w:p>
    <w:p w14:paraId="3CC83204" w14:textId="77777777" w:rsidR="00CF2CC3" w:rsidRPr="00BB5B14" w:rsidRDefault="008D3DCE">
      <w:pPr>
        <w:pStyle w:val="Standard"/>
        <w:jc w:val="both"/>
        <w:rPr>
          <w:rFonts w:ascii="Arial" w:hAnsi="Arial"/>
        </w:rPr>
      </w:pPr>
      <w:r w:rsidRPr="00BB5B14">
        <w:rPr>
          <w:rFonts w:ascii="Arial" w:hAnsi="Arial"/>
        </w:rPr>
        <w:t>każda z osobna zwana dalej: „Stroną” lub łącznie zwane „Stronami”, o następującej treści:</w:t>
      </w:r>
    </w:p>
    <w:p w14:paraId="6733A7EE" w14:textId="77777777" w:rsidR="00CF2CC3" w:rsidRPr="00BB5B14" w:rsidRDefault="00CF2CC3">
      <w:pPr>
        <w:pStyle w:val="Standard"/>
        <w:jc w:val="both"/>
        <w:rPr>
          <w:rFonts w:ascii="Arial" w:hAnsi="Arial"/>
        </w:rPr>
      </w:pPr>
    </w:p>
    <w:p w14:paraId="43BE458E" w14:textId="77777777" w:rsidR="00CF2CC3" w:rsidRPr="00BB5B14" w:rsidRDefault="008D3DCE">
      <w:pPr>
        <w:pStyle w:val="Standard"/>
        <w:jc w:val="center"/>
        <w:rPr>
          <w:rFonts w:ascii="Arial" w:hAnsi="Arial"/>
        </w:rPr>
      </w:pPr>
      <w:r w:rsidRPr="00BB5B14">
        <w:rPr>
          <w:rFonts w:ascii="Arial" w:hAnsi="Arial"/>
          <w:b/>
        </w:rPr>
        <w:t>§ 1. DEFINICJE</w:t>
      </w:r>
    </w:p>
    <w:p w14:paraId="757F283B" w14:textId="77777777" w:rsidR="00CF2CC3" w:rsidRPr="00BB5B14" w:rsidRDefault="00CF2CC3">
      <w:pPr>
        <w:pStyle w:val="Standard"/>
        <w:jc w:val="both"/>
        <w:rPr>
          <w:rFonts w:ascii="Arial" w:hAnsi="Arial"/>
        </w:rPr>
      </w:pPr>
    </w:p>
    <w:p w14:paraId="5C609BA2" w14:textId="3E81F558" w:rsidR="00C43E4A" w:rsidRDefault="00C43E4A" w:rsidP="00C115ED">
      <w:pPr>
        <w:pStyle w:val="Akapitzlist"/>
        <w:numPr>
          <w:ilvl w:val="0"/>
          <w:numId w:val="31"/>
        </w:numPr>
        <w:ind w:left="0" w:firstLine="0"/>
        <w:jc w:val="both"/>
        <w:rPr>
          <w:rFonts w:ascii="Arial" w:hAnsi="Arial"/>
        </w:rPr>
      </w:pPr>
      <w:r w:rsidRPr="00C43E4A">
        <w:rPr>
          <w:rFonts w:ascii="Arial" w:hAnsi="Arial"/>
        </w:rPr>
        <w:t>Umowa (umowa podstawowa) - oznacza niniejszą umowę o współpracy.</w:t>
      </w:r>
    </w:p>
    <w:p w14:paraId="6C6083E4" w14:textId="21514551" w:rsidR="00CF2CC3" w:rsidRPr="00BB5B14" w:rsidRDefault="008D3DCE" w:rsidP="00C115ED">
      <w:pPr>
        <w:pStyle w:val="Akapitzlist"/>
        <w:numPr>
          <w:ilvl w:val="0"/>
          <w:numId w:val="31"/>
        </w:numPr>
        <w:ind w:left="0" w:firstLine="0"/>
        <w:jc w:val="both"/>
        <w:rPr>
          <w:rFonts w:ascii="Arial" w:hAnsi="Arial"/>
        </w:rPr>
      </w:pPr>
      <w:r w:rsidRPr="00BB5B14">
        <w:rPr>
          <w:rFonts w:ascii="Arial" w:hAnsi="Arial"/>
        </w:rPr>
        <w:t xml:space="preserve">W ramach niniejszej umowy Wykonawca wykonuje </w:t>
      </w:r>
      <w:r w:rsidR="00E20FC2" w:rsidRPr="00BB5B14">
        <w:rPr>
          <w:rFonts w:ascii="Arial" w:hAnsi="Arial"/>
        </w:rPr>
        <w:t xml:space="preserve">legitymacje służbowe nauczyciela  oraz </w:t>
      </w:r>
      <w:r w:rsidRPr="00BB5B14">
        <w:rPr>
          <w:rFonts w:ascii="Arial" w:hAnsi="Arial"/>
        </w:rPr>
        <w:t xml:space="preserve">legitymacje </w:t>
      </w:r>
      <w:r w:rsidR="009B72D2">
        <w:rPr>
          <w:rFonts w:ascii="Arial" w:hAnsi="Arial"/>
        </w:rPr>
        <w:t>szkolne</w:t>
      </w:r>
      <w:r w:rsidRPr="00BB5B14">
        <w:rPr>
          <w:rFonts w:ascii="Arial" w:hAnsi="Arial"/>
        </w:rPr>
        <w:t xml:space="preserve"> dla uczniów uczęszczających do placówki oświatowej:</w:t>
      </w:r>
    </w:p>
    <w:p w14:paraId="4DB0BE49" w14:textId="77777777" w:rsidR="00CF2CC3" w:rsidRPr="00BB5B14" w:rsidRDefault="008D3DCE" w:rsidP="00C115ED">
      <w:pPr>
        <w:pStyle w:val="Akapitzlist"/>
        <w:ind w:left="0"/>
        <w:jc w:val="both"/>
        <w:rPr>
          <w:rFonts w:ascii="Arial" w:hAnsi="Arial"/>
        </w:rPr>
      </w:pPr>
      <w:r w:rsidRPr="00BB5B14">
        <w:rPr>
          <w:rFonts w:ascii="Arial" w:hAnsi="Arial"/>
        </w:rPr>
        <w:t xml:space="preserve">tj. </w:t>
      </w:r>
      <w:r w:rsidRPr="00BB5B14">
        <w:rPr>
          <w:rFonts w:ascii="Arial" w:hAnsi="Arial"/>
          <w:highlight w:val="yellow"/>
        </w:rPr>
        <w:t>…………………………………………………………………………………………..</w:t>
      </w:r>
    </w:p>
    <w:p w14:paraId="1080C51F" w14:textId="77777777" w:rsidR="00CF2CC3" w:rsidRPr="00BB5B14" w:rsidRDefault="00CF2CC3" w:rsidP="00C115ED">
      <w:pPr>
        <w:pStyle w:val="Standard"/>
        <w:jc w:val="both"/>
        <w:rPr>
          <w:rFonts w:ascii="Arial" w:hAnsi="Arial"/>
        </w:rPr>
      </w:pPr>
    </w:p>
    <w:p w14:paraId="3716FE7E" w14:textId="52ED945B" w:rsidR="00CF2CC3" w:rsidRPr="00BB5B14" w:rsidRDefault="008D3DCE" w:rsidP="00C115ED">
      <w:pPr>
        <w:pStyle w:val="Akapitzlist"/>
        <w:numPr>
          <w:ilvl w:val="0"/>
          <w:numId w:val="31"/>
        </w:numPr>
        <w:ind w:left="0" w:firstLine="0"/>
        <w:jc w:val="both"/>
        <w:rPr>
          <w:rFonts w:ascii="Arial" w:hAnsi="Arial"/>
        </w:rPr>
      </w:pPr>
      <w:r w:rsidRPr="00BB5B14">
        <w:rPr>
          <w:rFonts w:ascii="Arial" w:hAnsi="Arial"/>
        </w:rPr>
        <w:t xml:space="preserve">Legitymacja </w:t>
      </w:r>
      <w:r w:rsidR="00427565">
        <w:rPr>
          <w:rFonts w:ascii="Arial" w:hAnsi="Arial"/>
        </w:rPr>
        <w:t>szkolna</w:t>
      </w:r>
      <w:r w:rsidRPr="00BB5B14">
        <w:rPr>
          <w:rFonts w:ascii="Arial" w:hAnsi="Arial"/>
        </w:rPr>
        <w:t xml:space="preserve"> - oznacza będącą przedmiotem zamówienia plastikową legitymację </w:t>
      </w:r>
      <w:r w:rsidR="00427565">
        <w:rPr>
          <w:rFonts w:ascii="Arial" w:hAnsi="Arial"/>
        </w:rPr>
        <w:t>szkolną</w:t>
      </w:r>
      <w:r w:rsidRPr="00BB5B14">
        <w:rPr>
          <w:rFonts w:ascii="Arial" w:hAnsi="Arial"/>
        </w:rPr>
        <w:t xml:space="preserve"> spełniającą wymogi formalne określone w Rozporządzeniu Ministra Edukacji i Nauki  z dnia 7 czerwca 2023r. w sprawie wzoru oraz trybu wystawiania legitymacji </w:t>
      </w:r>
      <w:r w:rsidR="00427565">
        <w:rPr>
          <w:rFonts w:ascii="Arial" w:hAnsi="Arial"/>
        </w:rPr>
        <w:t>szkolnych</w:t>
      </w:r>
      <w:r w:rsidR="00D61A44">
        <w:rPr>
          <w:rFonts w:ascii="Arial" w:hAnsi="Arial"/>
        </w:rPr>
        <w:t xml:space="preserve">, </w:t>
      </w:r>
      <w:r w:rsidR="00D61A44" w:rsidRPr="00D61A44">
        <w:rPr>
          <w:rFonts w:ascii="Arial" w:hAnsi="Arial"/>
        </w:rPr>
        <w:t>z późn.zm.</w:t>
      </w:r>
      <w:r w:rsidR="00EC02C3" w:rsidRPr="00BB5B14">
        <w:rPr>
          <w:rFonts w:ascii="Arial" w:hAnsi="Arial"/>
        </w:rPr>
        <w:t>.</w:t>
      </w:r>
    </w:p>
    <w:p w14:paraId="5172BABB" w14:textId="77777777" w:rsidR="00EC02C3" w:rsidRPr="00BB5B14" w:rsidRDefault="00EC02C3" w:rsidP="00EC02C3">
      <w:pPr>
        <w:pStyle w:val="Akapitzlist"/>
        <w:ind w:left="0"/>
        <w:jc w:val="both"/>
        <w:rPr>
          <w:rFonts w:ascii="Arial" w:hAnsi="Arial"/>
        </w:rPr>
      </w:pPr>
    </w:p>
    <w:p w14:paraId="45E0293E" w14:textId="2DCE3415" w:rsidR="00EC02C3" w:rsidRPr="00BB5B14" w:rsidRDefault="00EC02C3" w:rsidP="00C115ED">
      <w:pPr>
        <w:pStyle w:val="Akapitzlist"/>
        <w:numPr>
          <w:ilvl w:val="0"/>
          <w:numId w:val="31"/>
        </w:numPr>
        <w:ind w:left="0" w:firstLine="0"/>
        <w:jc w:val="both"/>
        <w:rPr>
          <w:rFonts w:ascii="Arial" w:hAnsi="Arial"/>
        </w:rPr>
      </w:pPr>
      <w:r w:rsidRPr="00BB5B14">
        <w:rPr>
          <w:rFonts w:ascii="Arial" w:hAnsi="Arial"/>
        </w:rPr>
        <w:t>Legitymacja służbowa nauczyciela</w:t>
      </w:r>
      <w:r w:rsidR="00C43E4A">
        <w:rPr>
          <w:rFonts w:ascii="Arial" w:hAnsi="Arial"/>
        </w:rPr>
        <w:t xml:space="preserve"> - </w:t>
      </w:r>
      <w:r w:rsidRPr="00BB5B14">
        <w:rPr>
          <w:rFonts w:ascii="Arial" w:hAnsi="Arial"/>
        </w:rPr>
        <w:t>oznacza będącą przedmiotem zamówienia plastikową legitymację służbową nauczyciela spełniającą wymogi formalne określone w Rozporządzeniu Ministra Edukacji i Nauki z dnia 11 kwietnia 2024 r. zmieniające rozporządzenie w sprawie wzoru oraz trybu wystawiania legitymacji służbowej nauczyciela</w:t>
      </w:r>
      <w:r w:rsidR="00D61A44">
        <w:rPr>
          <w:rFonts w:ascii="Arial" w:hAnsi="Arial"/>
        </w:rPr>
        <w:t xml:space="preserve">, </w:t>
      </w:r>
      <w:r w:rsidR="00D61A44" w:rsidRPr="00D61A44">
        <w:rPr>
          <w:rFonts w:ascii="Arial" w:hAnsi="Arial"/>
        </w:rPr>
        <w:t>z późn.zm.</w:t>
      </w:r>
      <w:r w:rsidRPr="00BB5B14">
        <w:rPr>
          <w:rFonts w:ascii="Arial" w:hAnsi="Arial"/>
        </w:rPr>
        <w:t>.</w:t>
      </w:r>
    </w:p>
    <w:p w14:paraId="082E0583" w14:textId="77777777" w:rsidR="00CF2CC3" w:rsidRPr="00BB5B14" w:rsidRDefault="00CF2CC3" w:rsidP="00C115ED">
      <w:pPr>
        <w:pStyle w:val="Standard"/>
        <w:jc w:val="both"/>
        <w:rPr>
          <w:rFonts w:ascii="Arial" w:hAnsi="Arial"/>
        </w:rPr>
      </w:pPr>
    </w:p>
    <w:p w14:paraId="68962EFB" w14:textId="62F5E0E8" w:rsidR="00CF2CC3" w:rsidRPr="00BB5B14" w:rsidRDefault="008D3DCE" w:rsidP="00C115ED">
      <w:pPr>
        <w:pStyle w:val="Akapitzlist"/>
        <w:numPr>
          <w:ilvl w:val="0"/>
          <w:numId w:val="31"/>
        </w:numPr>
        <w:ind w:left="0" w:firstLine="0"/>
        <w:jc w:val="both"/>
        <w:rPr>
          <w:rFonts w:ascii="Arial" w:hAnsi="Arial"/>
        </w:rPr>
      </w:pPr>
      <w:r w:rsidRPr="00BB5B14">
        <w:rPr>
          <w:rFonts w:ascii="Arial" w:hAnsi="Arial"/>
        </w:rPr>
        <w:t>Zamówienie</w:t>
      </w:r>
      <w:r w:rsidR="00C43E4A">
        <w:rPr>
          <w:rFonts w:ascii="Arial" w:hAnsi="Arial"/>
        </w:rPr>
        <w:t xml:space="preserve"> -</w:t>
      </w:r>
      <w:r w:rsidRPr="00BB5B14">
        <w:rPr>
          <w:rFonts w:ascii="Arial" w:hAnsi="Arial"/>
        </w:rPr>
        <w:t xml:space="preserve"> przesłanie zamówienia wraz z formularzem personalizacji uczniów </w:t>
      </w:r>
      <w:r w:rsidR="00E20FC2" w:rsidRPr="00BB5B14">
        <w:rPr>
          <w:rFonts w:ascii="Arial" w:hAnsi="Arial"/>
        </w:rPr>
        <w:t xml:space="preserve">oraz nauczycieli </w:t>
      </w:r>
      <w:r w:rsidR="00C43E4A">
        <w:rPr>
          <w:rFonts w:ascii="Arial" w:hAnsi="Arial"/>
        </w:rPr>
        <w:t>do</w:t>
      </w:r>
      <w:r w:rsidRPr="00BB5B14">
        <w:rPr>
          <w:rFonts w:ascii="Arial" w:hAnsi="Arial"/>
        </w:rPr>
        <w:t xml:space="preserve"> Wykonawcy </w:t>
      </w:r>
      <w:r w:rsidR="00C43E4A">
        <w:rPr>
          <w:rFonts w:ascii="Arial" w:hAnsi="Arial"/>
        </w:rPr>
        <w:t xml:space="preserve">w sposób </w:t>
      </w:r>
      <w:r w:rsidRPr="00BB5B14">
        <w:rPr>
          <w:rFonts w:ascii="Arial" w:hAnsi="Arial"/>
        </w:rPr>
        <w:t xml:space="preserve">wskazany w niniejszej umowie. </w:t>
      </w:r>
    </w:p>
    <w:p w14:paraId="64953C75" w14:textId="77777777" w:rsidR="00CF2CC3" w:rsidRPr="00BB5B14" w:rsidRDefault="00CF2CC3">
      <w:pPr>
        <w:pStyle w:val="Akapitzlist"/>
        <w:rPr>
          <w:rFonts w:ascii="Arial" w:hAnsi="Arial"/>
        </w:rPr>
      </w:pPr>
    </w:p>
    <w:p w14:paraId="4C3D3636" w14:textId="77777777" w:rsidR="00CF2CC3" w:rsidRPr="00BB5B14" w:rsidRDefault="00CF2CC3">
      <w:pPr>
        <w:pStyle w:val="Akapitzlist"/>
        <w:ind w:left="284"/>
        <w:jc w:val="both"/>
        <w:rPr>
          <w:rFonts w:ascii="Arial" w:hAnsi="Arial"/>
        </w:rPr>
      </w:pPr>
    </w:p>
    <w:p w14:paraId="63558A0F" w14:textId="77777777" w:rsidR="00CF2CC3" w:rsidRPr="00BB5B14" w:rsidRDefault="008D3DCE">
      <w:pPr>
        <w:pStyle w:val="Akapitzlist"/>
        <w:ind w:left="284"/>
        <w:jc w:val="center"/>
        <w:rPr>
          <w:rFonts w:ascii="Arial" w:hAnsi="Arial"/>
        </w:rPr>
      </w:pPr>
      <w:r w:rsidRPr="00BB5B14">
        <w:rPr>
          <w:rFonts w:ascii="Arial" w:hAnsi="Arial"/>
          <w:b/>
        </w:rPr>
        <w:t>§ 2. PRZEDMIOT UMOWY</w:t>
      </w:r>
    </w:p>
    <w:p w14:paraId="639E567C" w14:textId="77777777" w:rsidR="00CF2CC3" w:rsidRPr="00BB5B14" w:rsidRDefault="00CF2CC3">
      <w:pPr>
        <w:pStyle w:val="Standard"/>
        <w:jc w:val="both"/>
        <w:rPr>
          <w:rFonts w:ascii="Arial" w:hAnsi="Arial"/>
        </w:rPr>
      </w:pPr>
    </w:p>
    <w:p w14:paraId="4C68C89C" w14:textId="5B6C1726" w:rsidR="00CF2CC3" w:rsidRPr="00BB5B14" w:rsidRDefault="008D3DCE" w:rsidP="00BB5B14">
      <w:pPr>
        <w:pStyle w:val="Akapitzlist"/>
        <w:numPr>
          <w:ilvl w:val="0"/>
          <w:numId w:val="41"/>
        </w:numPr>
        <w:ind w:left="0" w:firstLine="0"/>
        <w:jc w:val="both"/>
        <w:rPr>
          <w:rFonts w:ascii="Arial" w:hAnsi="Arial"/>
        </w:rPr>
      </w:pPr>
      <w:r w:rsidRPr="00BB5B14">
        <w:rPr>
          <w:rFonts w:ascii="Arial" w:hAnsi="Arial"/>
        </w:rPr>
        <w:t xml:space="preserve">Niniejsza umowa określa ramowe warunki współpracy Stron w zakresie składania przez Zamawiającego zamówień na wykonanie legitymacji służbowych nauczycieli i wykonania przez Wykonawcę na rzecz Zamawiającego legitymacji </w:t>
      </w:r>
      <w:r w:rsidR="00427565">
        <w:rPr>
          <w:rFonts w:ascii="Arial" w:hAnsi="Arial"/>
        </w:rPr>
        <w:t>szkolnych</w:t>
      </w:r>
      <w:r w:rsidR="00BB5B14">
        <w:rPr>
          <w:rFonts w:ascii="Arial" w:hAnsi="Arial"/>
        </w:rPr>
        <w:t xml:space="preserve"> </w:t>
      </w:r>
      <w:r w:rsidRPr="00BB5B14">
        <w:rPr>
          <w:rFonts w:ascii="Arial" w:hAnsi="Arial"/>
        </w:rPr>
        <w:t>w oparciu o złożone zamówienie.</w:t>
      </w:r>
    </w:p>
    <w:p w14:paraId="6AE4E249" w14:textId="77777777" w:rsidR="00CF2CC3" w:rsidRPr="00BB5B14" w:rsidRDefault="00CF2CC3">
      <w:pPr>
        <w:pStyle w:val="Akapitzlist"/>
        <w:ind w:left="284"/>
        <w:jc w:val="both"/>
        <w:rPr>
          <w:rFonts w:ascii="Arial" w:hAnsi="Arial"/>
        </w:rPr>
      </w:pPr>
    </w:p>
    <w:p w14:paraId="69C9EDA6" w14:textId="3FBFE5A3" w:rsidR="00CF2CC3" w:rsidRPr="00BB5B14" w:rsidRDefault="008D3DCE" w:rsidP="00BB5B14">
      <w:pPr>
        <w:pStyle w:val="Akapitzlist"/>
        <w:numPr>
          <w:ilvl w:val="0"/>
          <w:numId w:val="32"/>
        </w:numPr>
        <w:ind w:left="0" w:firstLine="0"/>
        <w:jc w:val="both"/>
        <w:rPr>
          <w:rFonts w:ascii="Arial" w:hAnsi="Arial"/>
        </w:rPr>
      </w:pPr>
      <w:r w:rsidRPr="00BB5B14">
        <w:rPr>
          <w:rFonts w:ascii="Arial" w:hAnsi="Arial"/>
        </w:rPr>
        <w:t>Zamawiający uprawniony jest do składania zamówień w formie elektronicznej.</w:t>
      </w:r>
    </w:p>
    <w:p w14:paraId="2362D658" w14:textId="77777777" w:rsidR="00C43E4A" w:rsidRDefault="00C43E4A" w:rsidP="00D61A44">
      <w:pPr>
        <w:pStyle w:val="Standard"/>
        <w:rPr>
          <w:rFonts w:ascii="Arial" w:hAnsi="Arial"/>
          <w:b/>
        </w:rPr>
      </w:pPr>
    </w:p>
    <w:p w14:paraId="127C6F74" w14:textId="77777777" w:rsidR="00955CAC" w:rsidRDefault="00955CAC">
      <w:pPr>
        <w:pStyle w:val="Standard"/>
        <w:jc w:val="center"/>
        <w:rPr>
          <w:rFonts w:ascii="Arial" w:hAnsi="Arial"/>
          <w:b/>
        </w:rPr>
      </w:pPr>
      <w:r>
        <w:rPr>
          <w:rFonts w:ascii="Arial" w:hAnsi="Arial"/>
          <w:b/>
        </w:rPr>
        <w:br w:type="page"/>
      </w:r>
    </w:p>
    <w:p w14:paraId="566D3D41" w14:textId="17D99D83" w:rsidR="00CF2CC3" w:rsidRPr="00BB5B14" w:rsidRDefault="008D3DCE">
      <w:pPr>
        <w:pStyle w:val="Standard"/>
        <w:jc w:val="center"/>
        <w:rPr>
          <w:rFonts w:ascii="Arial" w:hAnsi="Arial"/>
        </w:rPr>
      </w:pPr>
      <w:r w:rsidRPr="00BB5B14">
        <w:rPr>
          <w:rFonts w:ascii="Arial" w:hAnsi="Arial"/>
          <w:b/>
        </w:rPr>
        <w:lastRenderedPageBreak/>
        <w:t>§ 3. OŚWIADCZENIA STRON</w:t>
      </w:r>
    </w:p>
    <w:p w14:paraId="37D3C83F" w14:textId="77777777" w:rsidR="00CF2CC3" w:rsidRPr="00BB5B14" w:rsidRDefault="00CF2CC3">
      <w:pPr>
        <w:pStyle w:val="Standard"/>
        <w:jc w:val="both"/>
        <w:rPr>
          <w:rFonts w:ascii="Arial" w:hAnsi="Arial"/>
        </w:rPr>
      </w:pPr>
    </w:p>
    <w:p w14:paraId="52B5E65D" w14:textId="77777777" w:rsidR="00CF2CC3" w:rsidRPr="00BB5B14" w:rsidRDefault="008D3DCE" w:rsidP="00BB5B14">
      <w:pPr>
        <w:pStyle w:val="Akapitzlist"/>
        <w:numPr>
          <w:ilvl w:val="0"/>
          <w:numId w:val="42"/>
        </w:numPr>
        <w:ind w:left="0" w:firstLine="0"/>
        <w:jc w:val="both"/>
        <w:rPr>
          <w:rFonts w:ascii="Arial" w:hAnsi="Arial"/>
        </w:rPr>
      </w:pPr>
      <w:r w:rsidRPr="00BB5B14">
        <w:rPr>
          <w:rFonts w:ascii="Arial" w:hAnsi="Arial"/>
        </w:rPr>
        <w:t>Zamawiający oświadcza, iż materiały wyprodukowane przez Wykonawcę nie zostaną wykorzystane do działań niezgodnych z prawem.</w:t>
      </w:r>
    </w:p>
    <w:p w14:paraId="27535095" w14:textId="77777777" w:rsidR="00CF2CC3" w:rsidRPr="00BB5B14" w:rsidRDefault="00CF2CC3" w:rsidP="00BB5B14">
      <w:pPr>
        <w:pStyle w:val="Akapitzlist"/>
        <w:ind w:left="0"/>
        <w:rPr>
          <w:rFonts w:ascii="Arial" w:hAnsi="Arial"/>
        </w:rPr>
      </w:pPr>
    </w:p>
    <w:p w14:paraId="424732F4" w14:textId="77777777" w:rsidR="00CF2CC3" w:rsidRPr="00BB5B14" w:rsidRDefault="008D3DCE" w:rsidP="00BB5B14">
      <w:pPr>
        <w:pStyle w:val="Akapitzlist"/>
        <w:numPr>
          <w:ilvl w:val="0"/>
          <w:numId w:val="30"/>
        </w:numPr>
        <w:ind w:left="0" w:firstLine="0"/>
        <w:jc w:val="both"/>
        <w:rPr>
          <w:rFonts w:ascii="Arial" w:hAnsi="Arial"/>
        </w:rPr>
      </w:pPr>
      <w:r w:rsidRPr="00BB5B14">
        <w:rPr>
          <w:rFonts w:ascii="Arial" w:hAnsi="Arial"/>
        </w:rPr>
        <w:t>Wykonawca zobowiązuje się do wykonania każdorazowych zamówień zgodnie   z zasadami sztuki drukarskiej, według najlepszej swojej wiedzy i według należytej w tej mierze staranności.</w:t>
      </w:r>
    </w:p>
    <w:p w14:paraId="407A97C7" w14:textId="77777777" w:rsidR="00CF2CC3" w:rsidRPr="00BB5B14" w:rsidRDefault="00CF2CC3">
      <w:pPr>
        <w:pStyle w:val="Akapitzlist"/>
        <w:ind w:left="284"/>
        <w:jc w:val="both"/>
        <w:rPr>
          <w:rFonts w:ascii="Arial" w:hAnsi="Arial"/>
        </w:rPr>
      </w:pPr>
    </w:p>
    <w:p w14:paraId="3A1D7EAA" w14:textId="77777777" w:rsidR="00CF2CC3" w:rsidRPr="00BB5B14" w:rsidRDefault="008D3DCE">
      <w:pPr>
        <w:pStyle w:val="Standard"/>
        <w:jc w:val="center"/>
        <w:rPr>
          <w:rFonts w:ascii="Arial" w:hAnsi="Arial"/>
        </w:rPr>
      </w:pPr>
      <w:r w:rsidRPr="00BB5B14">
        <w:rPr>
          <w:rFonts w:ascii="Arial" w:hAnsi="Arial"/>
          <w:b/>
        </w:rPr>
        <w:t>§ 4. REALIZACJA ZAMÓWIENIA</w:t>
      </w:r>
    </w:p>
    <w:p w14:paraId="189123A4" w14:textId="77777777" w:rsidR="00CF2CC3" w:rsidRPr="00BB5B14" w:rsidRDefault="00CF2CC3">
      <w:pPr>
        <w:pStyle w:val="Standard"/>
        <w:jc w:val="center"/>
        <w:rPr>
          <w:rFonts w:ascii="Arial" w:hAnsi="Arial"/>
        </w:rPr>
      </w:pPr>
    </w:p>
    <w:p w14:paraId="345031AE" w14:textId="77777777" w:rsidR="00BB5B14" w:rsidRDefault="008D3DCE" w:rsidP="00C43E4A">
      <w:pPr>
        <w:pStyle w:val="Akapitzlist"/>
        <w:numPr>
          <w:ilvl w:val="0"/>
          <w:numId w:val="50"/>
        </w:numPr>
        <w:ind w:left="709" w:hanging="709"/>
        <w:jc w:val="both"/>
        <w:rPr>
          <w:rFonts w:ascii="Arial" w:hAnsi="Arial"/>
        </w:rPr>
      </w:pPr>
      <w:r w:rsidRPr="00BB5B14">
        <w:rPr>
          <w:rFonts w:ascii="Arial" w:hAnsi="Arial"/>
        </w:rPr>
        <w:t>W przypadku złożenia zamówienia, Zamawiający dołącza do zamówienia</w:t>
      </w:r>
    </w:p>
    <w:p w14:paraId="131102ED" w14:textId="705D211F" w:rsidR="00CF2CC3" w:rsidRPr="00C43E4A" w:rsidRDefault="008D3DCE" w:rsidP="00D61A44">
      <w:pPr>
        <w:spacing w:after="0"/>
        <w:jc w:val="both"/>
        <w:rPr>
          <w:rFonts w:ascii="Arial" w:hAnsi="Arial"/>
          <w:sz w:val="24"/>
          <w:szCs w:val="24"/>
        </w:rPr>
      </w:pPr>
      <w:r w:rsidRPr="00C43E4A">
        <w:rPr>
          <w:rFonts w:ascii="Arial" w:hAnsi="Arial"/>
          <w:sz w:val="24"/>
          <w:szCs w:val="24"/>
        </w:rPr>
        <w:t>formularze personalizacji uczniów</w:t>
      </w:r>
      <w:r w:rsidR="00E20FC2" w:rsidRPr="00C43E4A">
        <w:rPr>
          <w:rFonts w:ascii="Arial" w:hAnsi="Arial"/>
          <w:sz w:val="24"/>
          <w:szCs w:val="24"/>
        </w:rPr>
        <w:t xml:space="preserve"> lub nauczycieli</w:t>
      </w:r>
      <w:r w:rsidRPr="00C43E4A">
        <w:rPr>
          <w:rFonts w:ascii="Arial" w:hAnsi="Arial"/>
          <w:sz w:val="24"/>
          <w:szCs w:val="24"/>
        </w:rPr>
        <w:t>, przesyłając zamówienie za pośrednictwem:</w:t>
      </w:r>
    </w:p>
    <w:p w14:paraId="78C833BF" w14:textId="48343D89" w:rsidR="00C115ED" w:rsidRPr="00C43E4A" w:rsidRDefault="008D3DCE" w:rsidP="00D61A44">
      <w:pPr>
        <w:spacing w:after="0"/>
        <w:ind w:left="709"/>
        <w:jc w:val="both"/>
        <w:rPr>
          <w:rStyle w:val="Hipercze"/>
          <w:rFonts w:ascii="Arial" w:hAnsi="Arial" w:cs="Arial"/>
          <w:sz w:val="24"/>
          <w:szCs w:val="24"/>
        </w:rPr>
      </w:pPr>
      <w:r w:rsidRPr="00C43E4A">
        <w:rPr>
          <w:rFonts w:ascii="Arial" w:hAnsi="Arial" w:cs="Arial"/>
          <w:sz w:val="24"/>
          <w:szCs w:val="24"/>
        </w:rPr>
        <w:t xml:space="preserve">- elektronicznie na adres email – </w:t>
      </w:r>
      <w:hyperlink r:id="rId8" w:history="1">
        <w:r w:rsidR="00C115ED" w:rsidRPr="00C43E4A">
          <w:rPr>
            <w:rStyle w:val="Hipercze"/>
            <w:rFonts w:ascii="Arial" w:hAnsi="Arial" w:cs="Arial"/>
            <w:sz w:val="24"/>
            <w:szCs w:val="24"/>
          </w:rPr>
          <w:t>legitymacje@budicom.com.pl</w:t>
        </w:r>
      </w:hyperlink>
    </w:p>
    <w:p w14:paraId="23783883" w14:textId="62CE42A4" w:rsidR="00A91596" w:rsidRPr="00C43E4A" w:rsidRDefault="00A91596" w:rsidP="00D61A44">
      <w:pPr>
        <w:spacing w:after="0"/>
        <w:ind w:left="709"/>
        <w:rPr>
          <w:rFonts w:ascii="Arial" w:hAnsi="Arial" w:cs="Arial"/>
          <w:sz w:val="24"/>
          <w:szCs w:val="24"/>
        </w:rPr>
      </w:pPr>
      <w:r w:rsidRPr="00C43E4A">
        <w:rPr>
          <w:rFonts w:ascii="Arial" w:hAnsi="Arial" w:cs="Arial"/>
          <w:sz w:val="24"/>
          <w:szCs w:val="24"/>
        </w:rPr>
        <w:t>- elektronicznie poprzez formularz zamieszczony na</w:t>
      </w:r>
      <w:r w:rsidR="00C43E4A">
        <w:rPr>
          <w:rFonts w:ascii="Arial" w:hAnsi="Arial" w:cs="Arial"/>
          <w:sz w:val="24"/>
          <w:szCs w:val="24"/>
        </w:rPr>
        <w:t xml:space="preserve"> s</w:t>
      </w:r>
      <w:r w:rsidRPr="00C43E4A">
        <w:rPr>
          <w:rFonts w:ascii="Arial" w:hAnsi="Arial" w:cs="Arial"/>
          <w:sz w:val="24"/>
          <w:szCs w:val="24"/>
        </w:rPr>
        <w:t>tronie:</w:t>
      </w:r>
      <w:r w:rsidR="00C43E4A">
        <w:rPr>
          <w:rFonts w:ascii="Arial" w:hAnsi="Arial" w:cs="Arial"/>
          <w:sz w:val="24"/>
          <w:szCs w:val="24"/>
        </w:rPr>
        <w:t xml:space="preserve"> </w:t>
      </w:r>
      <w:hyperlink r:id="rId9" w:history="1">
        <w:r w:rsidR="00C43E4A" w:rsidRPr="000076EB">
          <w:rPr>
            <w:rStyle w:val="Hipercze"/>
            <w:rFonts w:ascii="Arial" w:hAnsi="Arial" w:cs="Arial"/>
            <w:sz w:val="24"/>
            <w:szCs w:val="24"/>
          </w:rPr>
          <w:t>legitymacje.budicom.com.pl</w:t>
        </w:r>
      </w:hyperlink>
    </w:p>
    <w:p w14:paraId="2EF53E6D" w14:textId="77777777" w:rsidR="00C115ED" w:rsidRPr="00BB5B14" w:rsidRDefault="00C115ED" w:rsidP="00BB5B14">
      <w:pPr>
        <w:pStyle w:val="Akapitzlist"/>
        <w:ind w:left="293" w:hanging="720"/>
        <w:jc w:val="both"/>
        <w:rPr>
          <w:rFonts w:ascii="Arial" w:hAnsi="Arial"/>
        </w:rPr>
      </w:pPr>
    </w:p>
    <w:p w14:paraId="462BB837" w14:textId="16A4BB61" w:rsidR="00C115ED" w:rsidRPr="00BB5B14" w:rsidRDefault="008D3DCE" w:rsidP="00C43E4A">
      <w:pPr>
        <w:pStyle w:val="Akapitzlist"/>
        <w:numPr>
          <w:ilvl w:val="0"/>
          <w:numId w:val="50"/>
        </w:numPr>
        <w:ind w:left="0" w:firstLine="0"/>
        <w:jc w:val="both"/>
        <w:rPr>
          <w:rFonts w:ascii="Arial" w:hAnsi="Arial"/>
        </w:rPr>
      </w:pPr>
      <w:r w:rsidRPr="00BB5B14">
        <w:rPr>
          <w:rFonts w:ascii="Arial" w:hAnsi="Arial"/>
        </w:rPr>
        <w:t>O sposobie dostawy, płatności oraz o rodzaju dokumentu sprzedaży każdorazowo decyduje</w:t>
      </w:r>
      <w:r w:rsidR="00C115ED" w:rsidRPr="00BB5B14">
        <w:rPr>
          <w:rFonts w:ascii="Arial" w:hAnsi="Arial"/>
        </w:rPr>
        <w:t xml:space="preserve"> </w:t>
      </w:r>
      <w:r w:rsidRPr="00BB5B14">
        <w:rPr>
          <w:rFonts w:ascii="Arial" w:hAnsi="Arial"/>
        </w:rPr>
        <w:t>Zamawiający wybierając odpowiedni wariant w uzgodnieniu z Wykonawcą.</w:t>
      </w:r>
    </w:p>
    <w:p w14:paraId="16DFBCE2" w14:textId="77777777" w:rsidR="00C115ED" w:rsidRPr="00BB5B14" w:rsidRDefault="00C115ED" w:rsidP="00BB5B14">
      <w:pPr>
        <w:pStyle w:val="Standard"/>
        <w:ind w:left="284" w:hanging="720"/>
        <w:jc w:val="both"/>
        <w:rPr>
          <w:rFonts w:ascii="Arial" w:hAnsi="Arial"/>
        </w:rPr>
      </w:pPr>
    </w:p>
    <w:p w14:paraId="7CB63E8D" w14:textId="0D7E01FD" w:rsidR="00CF2CC3" w:rsidRPr="00BB5B14" w:rsidRDefault="008D3DCE" w:rsidP="00C43E4A">
      <w:pPr>
        <w:pStyle w:val="Standard"/>
        <w:numPr>
          <w:ilvl w:val="0"/>
          <w:numId w:val="50"/>
        </w:numPr>
        <w:ind w:left="0" w:firstLine="0"/>
        <w:jc w:val="both"/>
        <w:rPr>
          <w:rFonts w:ascii="Arial" w:hAnsi="Arial"/>
        </w:rPr>
      </w:pPr>
      <w:r w:rsidRPr="00BB5B14">
        <w:rPr>
          <w:rFonts w:ascii="Arial" w:hAnsi="Arial"/>
        </w:rPr>
        <w:t>Wykonawca umożliwia dostarczenie materiałów powstałych w związku z realizacją zamówienia na koszt i ryzyko Zamawiającego, za pośrednictwem firmy kurierskiej.</w:t>
      </w:r>
    </w:p>
    <w:p w14:paraId="768AB416" w14:textId="77777777" w:rsidR="00CF2CC3" w:rsidRPr="00BB5B14" w:rsidRDefault="00CF2CC3" w:rsidP="00BB5B14">
      <w:pPr>
        <w:pStyle w:val="Akapitzlist"/>
        <w:ind w:hanging="720"/>
        <w:rPr>
          <w:rFonts w:ascii="Arial" w:hAnsi="Arial"/>
        </w:rPr>
      </w:pPr>
    </w:p>
    <w:p w14:paraId="422B9C6A" w14:textId="75F53985" w:rsidR="00CF2CC3" w:rsidRPr="00BB5B14" w:rsidRDefault="008D3DCE" w:rsidP="00C43E4A">
      <w:pPr>
        <w:pStyle w:val="Akapitzlist"/>
        <w:numPr>
          <w:ilvl w:val="0"/>
          <w:numId w:val="50"/>
        </w:numPr>
        <w:ind w:left="0" w:firstLine="0"/>
        <w:jc w:val="both"/>
        <w:rPr>
          <w:rFonts w:ascii="Arial" w:hAnsi="Arial"/>
        </w:rPr>
      </w:pPr>
      <w:r w:rsidRPr="00BB5B14">
        <w:rPr>
          <w:rFonts w:ascii="Arial" w:hAnsi="Arial"/>
        </w:rPr>
        <w:t>Zamawiający niezwłocznie po otrzymaniu przedmiotu zamówienia jest zobowiązany do sprawdzenia prawidłowości wykonanego zamówienia w zakresie poprawności umieszczonych na legitymacji wszelkich danych osobowych ucznia</w:t>
      </w:r>
      <w:r w:rsidR="00EC02C3" w:rsidRPr="00BB5B14">
        <w:rPr>
          <w:rFonts w:ascii="Arial" w:hAnsi="Arial"/>
        </w:rPr>
        <w:t xml:space="preserve"> lub nauczyciela</w:t>
      </w:r>
      <w:r w:rsidRPr="00BB5B14">
        <w:rPr>
          <w:rFonts w:ascii="Arial" w:hAnsi="Arial"/>
        </w:rPr>
        <w:t>, wizerunku osoby, terminu ważności oraz nazwy placówki i w terminie 14 dni od daty otrzymania przedmiotu zamówienia jest zobowiązany do zgłoszenia ewentualnej reklamacji. Reklamację należy złożyć na adres Wykonawcy, ze wskazaniem danych Zamawiającego oraz danych zamówienia, przyczyn reklamacji, w tym ewentualnych wad przedmiotu zamówienia oraz żądania Zamawiającego. Wykonawca ustosunkuje się do otrzymanej reklamacji w terminie 14 dni od dnia jej otrzymania. Na skutek uznania reklamacji Wykonawca dokona dostarczenia przedmiotów wolnych od wad w ilości odpowiadającej wadliwie zrealizowanej części zamówienia lub zmniejszy wynagrodzenie do kwoty odpowiadającej niewadliwie wykonanej części zamówienia.</w:t>
      </w:r>
    </w:p>
    <w:p w14:paraId="1E1C620E" w14:textId="77777777" w:rsidR="00CF2CC3" w:rsidRPr="00BB5B14" w:rsidRDefault="00CF2CC3" w:rsidP="00BB5B14">
      <w:pPr>
        <w:pStyle w:val="Standard"/>
        <w:ind w:hanging="720"/>
        <w:jc w:val="both"/>
        <w:rPr>
          <w:rFonts w:ascii="Arial" w:hAnsi="Arial"/>
        </w:rPr>
      </w:pPr>
    </w:p>
    <w:p w14:paraId="41EA7ADE" w14:textId="77777777" w:rsidR="00CF2CC3" w:rsidRPr="00BB5B14" w:rsidRDefault="008D3DCE" w:rsidP="00C43E4A">
      <w:pPr>
        <w:pStyle w:val="Akapitzlist"/>
        <w:numPr>
          <w:ilvl w:val="0"/>
          <w:numId w:val="50"/>
        </w:numPr>
        <w:ind w:left="0" w:firstLine="0"/>
        <w:jc w:val="both"/>
        <w:rPr>
          <w:rFonts w:ascii="Arial" w:hAnsi="Arial"/>
        </w:rPr>
      </w:pPr>
      <w:r w:rsidRPr="00BB5B14">
        <w:rPr>
          <w:rFonts w:ascii="Arial" w:hAnsi="Arial"/>
        </w:rPr>
        <w:t>Wszelkie dopuszczalne modyfikacje przedmiotu zamówienia po jego przyjęciu przez Wykonawcę lub dodatkowe informacje, związane z jego realizacją powinny być dokonywane w formie pisemnej lub e-mailowej. Dopuszczalne modyfikacje zamówienia mogą dotyczyć jedynie zwiększenia ilości materiałów stanowiących przedmiot zamówienia.</w:t>
      </w:r>
    </w:p>
    <w:p w14:paraId="5B7870F0" w14:textId="77777777" w:rsidR="00CF2CC3" w:rsidRPr="00BB5B14" w:rsidRDefault="00CF2CC3" w:rsidP="00BB5B14">
      <w:pPr>
        <w:pStyle w:val="Akapitzlist"/>
        <w:ind w:hanging="720"/>
        <w:rPr>
          <w:rFonts w:ascii="Arial" w:hAnsi="Arial"/>
        </w:rPr>
      </w:pPr>
    </w:p>
    <w:p w14:paraId="36917C4F" w14:textId="77777777" w:rsidR="00CF2CC3" w:rsidRPr="00BB5B14" w:rsidRDefault="008D3DCE" w:rsidP="00C43E4A">
      <w:pPr>
        <w:pStyle w:val="Akapitzlist"/>
        <w:numPr>
          <w:ilvl w:val="0"/>
          <w:numId w:val="50"/>
        </w:numPr>
        <w:ind w:left="0" w:firstLine="0"/>
        <w:jc w:val="both"/>
        <w:rPr>
          <w:rFonts w:ascii="Arial" w:hAnsi="Arial"/>
        </w:rPr>
      </w:pPr>
      <w:r w:rsidRPr="00BB5B14">
        <w:rPr>
          <w:rFonts w:ascii="Arial" w:hAnsi="Arial"/>
        </w:rPr>
        <w:t>W przypadku, gdy Zamawiający zrezygnuje ze złożonego zamówienia, Wykonawca obciąży Zamawiającego wynagrodzeniem za prace wykonane do momentu złożenia przez Zamawiającego rezygnacji, według sporządzonej przez Wykonawcę wyceny.</w:t>
      </w:r>
    </w:p>
    <w:p w14:paraId="6496EDB4" w14:textId="77777777" w:rsidR="00D61A44" w:rsidRDefault="00D61A44">
      <w:pPr>
        <w:pStyle w:val="Standard"/>
        <w:jc w:val="center"/>
        <w:rPr>
          <w:rFonts w:ascii="Arial" w:hAnsi="Arial"/>
          <w:b/>
        </w:rPr>
      </w:pPr>
      <w:r>
        <w:rPr>
          <w:rFonts w:ascii="Arial" w:hAnsi="Arial"/>
          <w:b/>
        </w:rPr>
        <w:br w:type="page"/>
      </w:r>
    </w:p>
    <w:p w14:paraId="443C2B25" w14:textId="65C57E9B" w:rsidR="00CF2CC3" w:rsidRPr="00BB5B14" w:rsidRDefault="008D3DCE">
      <w:pPr>
        <w:pStyle w:val="Standard"/>
        <w:jc w:val="center"/>
        <w:rPr>
          <w:rFonts w:ascii="Arial" w:hAnsi="Arial"/>
        </w:rPr>
      </w:pPr>
      <w:r w:rsidRPr="00BB5B14">
        <w:rPr>
          <w:rFonts w:ascii="Arial" w:hAnsi="Arial"/>
          <w:b/>
        </w:rPr>
        <w:lastRenderedPageBreak/>
        <w:t>§ 5. WYNAGRODZENIE</w:t>
      </w:r>
    </w:p>
    <w:p w14:paraId="534FF452" w14:textId="77777777" w:rsidR="00CF2CC3" w:rsidRPr="00BB5B14" w:rsidRDefault="00CF2CC3">
      <w:pPr>
        <w:pStyle w:val="Standard"/>
        <w:jc w:val="both"/>
        <w:rPr>
          <w:rFonts w:ascii="Arial" w:hAnsi="Arial"/>
        </w:rPr>
      </w:pPr>
    </w:p>
    <w:p w14:paraId="1B997C45" w14:textId="7911E2F2" w:rsidR="00A91596" w:rsidRPr="00C43E4A" w:rsidRDefault="008D3DCE" w:rsidP="00E508AD">
      <w:pPr>
        <w:pStyle w:val="Normalny1"/>
        <w:numPr>
          <w:ilvl w:val="0"/>
          <w:numId w:val="51"/>
        </w:numPr>
        <w:spacing w:line="240" w:lineRule="auto"/>
        <w:ind w:left="0" w:firstLine="0"/>
        <w:jc w:val="both"/>
        <w:rPr>
          <w:sz w:val="24"/>
          <w:szCs w:val="24"/>
        </w:rPr>
      </w:pPr>
      <w:r w:rsidRPr="00C43E4A">
        <w:rPr>
          <w:sz w:val="24"/>
          <w:szCs w:val="24"/>
        </w:rPr>
        <w:t>Wykonawcy z tytułu realizacji każdorazowego zamówienia przysługuje</w:t>
      </w:r>
      <w:r w:rsidR="00E508AD">
        <w:rPr>
          <w:sz w:val="24"/>
          <w:szCs w:val="24"/>
        </w:rPr>
        <w:br/>
      </w:r>
      <w:r w:rsidRPr="00C43E4A">
        <w:rPr>
          <w:sz w:val="24"/>
          <w:szCs w:val="24"/>
        </w:rPr>
        <w:t xml:space="preserve">wynagrodzenie w kwocie brutto, którego wartość stanowi iloczyn liczby wykonanych legitymacji </w:t>
      </w:r>
      <w:r w:rsidR="00427565">
        <w:rPr>
          <w:sz w:val="24"/>
          <w:szCs w:val="24"/>
        </w:rPr>
        <w:t>szkolnych</w:t>
      </w:r>
      <w:r w:rsidRPr="00C43E4A">
        <w:rPr>
          <w:sz w:val="24"/>
          <w:szCs w:val="24"/>
        </w:rPr>
        <w:t xml:space="preserve"> </w:t>
      </w:r>
      <w:r w:rsidR="00E20FC2" w:rsidRPr="00C43E4A">
        <w:rPr>
          <w:sz w:val="24"/>
          <w:szCs w:val="24"/>
        </w:rPr>
        <w:t xml:space="preserve">lub legitymacji służbowych nauczyciela </w:t>
      </w:r>
      <w:r w:rsidRPr="00C43E4A">
        <w:rPr>
          <w:sz w:val="24"/>
          <w:szCs w:val="24"/>
        </w:rPr>
        <w:t xml:space="preserve">oraz ceny wykonania legitymacji </w:t>
      </w:r>
      <w:r w:rsidR="00427565">
        <w:rPr>
          <w:sz w:val="24"/>
          <w:szCs w:val="24"/>
        </w:rPr>
        <w:t>szkolnych</w:t>
      </w:r>
      <w:r w:rsidRPr="00C43E4A">
        <w:rPr>
          <w:sz w:val="24"/>
          <w:szCs w:val="24"/>
        </w:rPr>
        <w:t xml:space="preserve"> </w:t>
      </w:r>
      <w:r w:rsidR="00E20FC2" w:rsidRPr="00C43E4A">
        <w:rPr>
          <w:sz w:val="24"/>
          <w:szCs w:val="24"/>
        </w:rPr>
        <w:t xml:space="preserve">lub legitymacji służbowych nauczyciela </w:t>
      </w:r>
      <w:r w:rsidRPr="00C43E4A">
        <w:rPr>
          <w:sz w:val="24"/>
          <w:szCs w:val="24"/>
        </w:rPr>
        <w:t xml:space="preserve">za sztukę, </w:t>
      </w:r>
      <w:r w:rsidR="00B63C36" w:rsidRPr="00C43E4A">
        <w:rPr>
          <w:sz w:val="24"/>
          <w:szCs w:val="24"/>
        </w:rPr>
        <w:t xml:space="preserve">cen </w:t>
      </w:r>
      <w:r w:rsidR="00E508AD">
        <w:rPr>
          <w:sz w:val="24"/>
          <w:szCs w:val="24"/>
        </w:rPr>
        <w:br/>
      </w:r>
      <w:r w:rsidR="00B63C36" w:rsidRPr="00C43E4A">
        <w:rPr>
          <w:sz w:val="24"/>
          <w:szCs w:val="24"/>
        </w:rPr>
        <w:t xml:space="preserve">obowiązujących </w:t>
      </w:r>
      <w:r w:rsidR="00CF676E" w:rsidRPr="00C43E4A">
        <w:rPr>
          <w:sz w:val="24"/>
          <w:szCs w:val="24"/>
        </w:rPr>
        <w:t xml:space="preserve">wg </w:t>
      </w:r>
      <w:r w:rsidR="00BB5B14" w:rsidRPr="00C43E4A">
        <w:rPr>
          <w:sz w:val="24"/>
          <w:szCs w:val="24"/>
        </w:rPr>
        <w:t xml:space="preserve">cennika zamieszczonego na stronie </w:t>
      </w:r>
      <w:r w:rsidR="002E477E">
        <w:rPr>
          <w:sz w:val="24"/>
          <w:szCs w:val="24"/>
        </w:rPr>
        <w:br/>
      </w:r>
      <w:hyperlink r:id="rId10" w:history="1">
        <w:r w:rsidR="002E477E" w:rsidRPr="00E95F7D">
          <w:rPr>
            <w:rStyle w:val="Hipercze"/>
            <w:sz w:val="24"/>
            <w:szCs w:val="24"/>
          </w:rPr>
          <w:t>legitymacje.budicom.com.pl</w:t>
        </w:r>
      </w:hyperlink>
      <w:r w:rsidRPr="00C43E4A">
        <w:rPr>
          <w:sz w:val="24"/>
          <w:szCs w:val="24"/>
        </w:rPr>
        <w:t xml:space="preserve">, </w:t>
      </w:r>
      <w:r w:rsidR="00A91596" w:rsidRPr="00C43E4A">
        <w:rPr>
          <w:sz w:val="24"/>
          <w:szCs w:val="24"/>
        </w:rPr>
        <w:t>powiększone o koszty wysyłki przedmiotu zamówienia do Zamawiającego w zależności od rodzaju wysyłki wybranej przez Zamawiającego, według poniższych cen:</w:t>
      </w:r>
    </w:p>
    <w:p w14:paraId="6A412E71" w14:textId="77777777" w:rsidR="00A91596" w:rsidRPr="00C43E4A" w:rsidRDefault="00A91596" w:rsidP="00E508AD">
      <w:pPr>
        <w:pStyle w:val="Normalny1"/>
        <w:spacing w:line="240" w:lineRule="auto"/>
        <w:ind w:left="720"/>
        <w:jc w:val="both"/>
        <w:rPr>
          <w:sz w:val="24"/>
          <w:szCs w:val="24"/>
        </w:rPr>
      </w:pPr>
      <w:r w:rsidRPr="00C43E4A">
        <w:rPr>
          <w:sz w:val="24"/>
          <w:szCs w:val="24"/>
        </w:rPr>
        <w:t>- odbiór osobisty – bez opłaty</w:t>
      </w:r>
    </w:p>
    <w:p w14:paraId="619F9AE9" w14:textId="77777777" w:rsidR="00A91596" w:rsidRPr="00C43E4A" w:rsidRDefault="00A91596" w:rsidP="00E508AD">
      <w:pPr>
        <w:pStyle w:val="Normalny1"/>
        <w:spacing w:line="240" w:lineRule="auto"/>
        <w:ind w:left="720"/>
        <w:jc w:val="both"/>
        <w:rPr>
          <w:sz w:val="24"/>
          <w:szCs w:val="24"/>
        </w:rPr>
      </w:pPr>
      <w:r w:rsidRPr="00C43E4A">
        <w:rPr>
          <w:sz w:val="24"/>
          <w:szCs w:val="24"/>
        </w:rPr>
        <w:t>- dostawa bezpośrednio do szkoły przez Wykonawcę – 10zł (brutto)</w:t>
      </w:r>
    </w:p>
    <w:p w14:paraId="4306D222" w14:textId="77777777" w:rsidR="00A91596" w:rsidRPr="00C43E4A" w:rsidRDefault="00A91596" w:rsidP="00E508AD">
      <w:pPr>
        <w:pStyle w:val="Normalny1"/>
        <w:spacing w:line="240" w:lineRule="auto"/>
        <w:ind w:left="720"/>
        <w:jc w:val="both"/>
        <w:rPr>
          <w:sz w:val="24"/>
          <w:szCs w:val="24"/>
        </w:rPr>
      </w:pPr>
      <w:r w:rsidRPr="00C43E4A">
        <w:rPr>
          <w:sz w:val="24"/>
          <w:szCs w:val="24"/>
        </w:rPr>
        <w:t>- dostawa za pośrednictwem firmy kurierskiej – 21zł (brutto)</w:t>
      </w:r>
    </w:p>
    <w:p w14:paraId="2BF2F6B2" w14:textId="77B834FF" w:rsidR="00CF2CC3" w:rsidRPr="00BB5B14" w:rsidRDefault="00CF2CC3" w:rsidP="00A91596">
      <w:pPr>
        <w:pStyle w:val="Akapitzlist"/>
        <w:ind w:left="284"/>
        <w:jc w:val="both"/>
        <w:rPr>
          <w:rFonts w:ascii="Arial" w:hAnsi="Arial"/>
        </w:rPr>
      </w:pPr>
    </w:p>
    <w:p w14:paraId="22EED5D2" w14:textId="4FE3C2E0" w:rsidR="00CF2CC3" w:rsidRPr="00BB5B14" w:rsidRDefault="008D3DCE" w:rsidP="00D61A44">
      <w:pPr>
        <w:pStyle w:val="Akapitzlist"/>
        <w:numPr>
          <w:ilvl w:val="0"/>
          <w:numId w:val="51"/>
        </w:numPr>
        <w:ind w:left="0" w:firstLine="0"/>
        <w:jc w:val="both"/>
        <w:rPr>
          <w:rFonts w:ascii="Arial" w:hAnsi="Arial"/>
        </w:rPr>
      </w:pPr>
      <w:r w:rsidRPr="00BB5B14">
        <w:rPr>
          <w:rFonts w:ascii="Arial" w:hAnsi="Arial"/>
        </w:rPr>
        <w:t xml:space="preserve">Zamawiający </w:t>
      </w:r>
      <w:r w:rsidR="00A91596" w:rsidRPr="00BB5B14">
        <w:rPr>
          <w:rFonts w:ascii="Arial" w:hAnsi="Arial"/>
        </w:rPr>
        <w:t>dokona</w:t>
      </w:r>
      <w:r w:rsidRPr="00BB5B14">
        <w:rPr>
          <w:rFonts w:ascii="Arial" w:hAnsi="Arial"/>
        </w:rPr>
        <w:t xml:space="preserve"> płatności na rzecz Wykonawcy w związku z realizacją Zamówienia na podstawie faktury VAT w terminie 14 dni od daty jej doręczenia na adres Zamawiającego, przelewem na rachunek bankowy Wykonawcy wskazany na fakturze VAT,</w:t>
      </w:r>
    </w:p>
    <w:p w14:paraId="356F2097" w14:textId="77777777" w:rsidR="00CF2CC3" w:rsidRPr="00BB5B14" w:rsidRDefault="00CF2CC3">
      <w:pPr>
        <w:pStyle w:val="Standard"/>
        <w:jc w:val="both"/>
        <w:rPr>
          <w:rFonts w:ascii="Arial" w:hAnsi="Arial"/>
        </w:rPr>
      </w:pPr>
    </w:p>
    <w:p w14:paraId="03421262" w14:textId="77777777" w:rsidR="00CF2CC3" w:rsidRPr="00BB5B14" w:rsidRDefault="008D3DCE">
      <w:pPr>
        <w:pStyle w:val="Standard"/>
        <w:jc w:val="center"/>
        <w:rPr>
          <w:rFonts w:ascii="Arial" w:hAnsi="Arial"/>
        </w:rPr>
      </w:pPr>
      <w:r w:rsidRPr="00BB5B14">
        <w:rPr>
          <w:rFonts w:ascii="Arial" w:hAnsi="Arial"/>
          <w:b/>
        </w:rPr>
        <w:t>§ 6. PRZETWARZANIE DANYCH OSOBOWYCH</w:t>
      </w:r>
    </w:p>
    <w:p w14:paraId="18C7DEB2" w14:textId="77777777" w:rsidR="00CF2CC3" w:rsidRPr="00BB5B14" w:rsidRDefault="00CF2CC3">
      <w:pPr>
        <w:pStyle w:val="Standard"/>
        <w:jc w:val="both"/>
        <w:rPr>
          <w:rFonts w:ascii="Arial" w:hAnsi="Arial"/>
        </w:rPr>
      </w:pPr>
    </w:p>
    <w:p w14:paraId="46B702C5" w14:textId="5B299186" w:rsidR="00CF2CC3" w:rsidRPr="00BB5B14" w:rsidRDefault="008D3DCE" w:rsidP="00D61A44">
      <w:pPr>
        <w:pStyle w:val="Akapitzlist"/>
        <w:numPr>
          <w:ilvl w:val="0"/>
          <w:numId w:val="44"/>
        </w:numPr>
        <w:ind w:left="0" w:firstLine="36"/>
        <w:jc w:val="both"/>
        <w:rPr>
          <w:rFonts w:ascii="Arial" w:hAnsi="Arial"/>
        </w:rPr>
      </w:pPr>
      <w:r w:rsidRPr="00BB5B14">
        <w:rPr>
          <w:rFonts w:ascii="Arial" w:hAnsi="Arial"/>
        </w:rPr>
        <w:t>W celu wywiązania się przez Wykonawcę z niniejszej Umowy Zamawiający powierzy Wykonawcy przetwarzanie danych osobowych uczniów</w:t>
      </w:r>
      <w:r w:rsidR="00E20FC2" w:rsidRPr="00BB5B14">
        <w:rPr>
          <w:rFonts w:ascii="Arial" w:hAnsi="Arial"/>
        </w:rPr>
        <w:t xml:space="preserve"> i nauczycieli</w:t>
      </w:r>
      <w:r w:rsidRPr="00BB5B14">
        <w:rPr>
          <w:rFonts w:ascii="Arial" w:hAnsi="Arial"/>
        </w:rPr>
        <w:t>.</w:t>
      </w:r>
    </w:p>
    <w:p w14:paraId="75F22192" w14:textId="77777777" w:rsidR="00CF2CC3" w:rsidRPr="00BB5B14" w:rsidRDefault="00CF2CC3">
      <w:pPr>
        <w:pStyle w:val="Akapitzlist"/>
        <w:ind w:left="248"/>
        <w:jc w:val="both"/>
        <w:rPr>
          <w:rFonts w:ascii="Arial" w:hAnsi="Arial"/>
        </w:rPr>
      </w:pPr>
    </w:p>
    <w:p w14:paraId="64FECE5B" w14:textId="30C96077" w:rsidR="00CF2CC3" w:rsidRPr="00BB5B14" w:rsidRDefault="008D3DCE" w:rsidP="00D61A44">
      <w:pPr>
        <w:pStyle w:val="Akapitzlist"/>
        <w:numPr>
          <w:ilvl w:val="0"/>
          <w:numId w:val="36"/>
        </w:numPr>
        <w:ind w:left="0" w:firstLine="0"/>
        <w:jc w:val="both"/>
        <w:rPr>
          <w:rFonts w:ascii="Arial" w:hAnsi="Arial"/>
        </w:rPr>
      </w:pPr>
      <w:r w:rsidRPr="00BB5B14">
        <w:rPr>
          <w:rFonts w:ascii="Arial" w:hAnsi="Arial"/>
        </w:rPr>
        <w:t>Powierzenie przez Zamawiającego danych osobowych uczniów</w:t>
      </w:r>
      <w:r w:rsidR="00EC02C3" w:rsidRPr="00BB5B14">
        <w:rPr>
          <w:rFonts w:ascii="Arial" w:hAnsi="Arial"/>
        </w:rPr>
        <w:t xml:space="preserve"> lub nauczycieli</w:t>
      </w:r>
      <w:r w:rsidRPr="00BB5B14">
        <w:rPr>
          <w:rFonts w:ascii="Arial" w:hAnsi="Arial"/>
        </w:rPr>
        <w:t xml:space="preserve"> niezbędnych do wykonania przez Wykonawcę zamówienia jest przedmiotem odrębnej umowy, tj. umowy powierzenia przetwarzania danych osobowych zawartej między Stronami. Zawarcie takiej umowy powierzenia jest konieczne dla wykonywania przez Wykonawcę niniejszej Umowy</w:t>
      </w:r>
      <w:r w:rsidR="00A91596" w:rsidRPr="00BB5B14">
        <w:rPr>
          <w:rFonts w:ascii="Arial" w:hAnsi="Arial"/>
        </w:rPr>
        <w:t xml:space="preserve"> </w:t>
      </w:r>
      <w:r w:rsidRPr="00BB5B14">
        <w:rPr>
          <w:rFonts w:ascii="Arial" w:hAnsi="Arial"/>
        </w:rPr>
        <w:t>i składanych zamówień w ramach niniejszej Umowy, a także dla świadczenia przez Wykonawcę usługi, zaś umowa powierzenia przetwarzania danych osobowych stanowi integralną część niniejszej Umowy.</w:t>
      </w:r>
    </w:p>
    <w:p w14:paraId="1E3F5DB1" w14:textId="77777777" w:rsidR="00CF2CC3" w:rsidRPr="00BB5B14" w:rsidRDefault="00CF2CC3">
      <w:pPr>
        <w:pStyle w:val="Standard"/>
        <w:jc w:val="both"/>
        <w:rPr>
          <w:rFonts w:ascii="Arial" w:hAnsi="Arial"/>
        </w:rPr>
      </w:pPr>
    </w:p>
    <w:p w14:paraId="7FFA009A" w14:textId="77777777" w:rsidR="00CF2CC3" w:rsidRPr="00BB5B14" w:rsidRDefault="008D3DCE">
      <w:pPr>
        <w:pStyle w:val="Standard"/>
        <w:jc w:val="center"/>
        <w:rPr>
          <w:rFonts w:ascii="Arial" w:hAnsi="Arial"/>
        </w:rPr>
      </w:pPr>
      <w:r w:rsidRPr="00BB5B14">
        <w:rPr>
          <w:rFonts w:ascii="Arial" w:hAnsi="Arial"/>
          <w:b/>
        </w:rPr>
        <w:t>§ 7. ODPOWIEDZIALNOŚĆ ODSZKODOWAWCZA</w:t>
      </w:r>
    </w:p>
    <w:p w14:paraId="34F601B7" w14:textId="77777777" w:rsidR="00CF2CC3" w:rsidRPr="00BB5B14" w:rsidRDefault="00CF2CC3">
      <w:pPr>
        <w:pStyle w:val="Standard"/>
        <w:jc w:val="center"/>
        <w:rPr>
          <w:rFonts w:ascii="Arial" w:hAnsi="Arial"/>
          <w:b/>
        </w:rPr>
      </w:pPr>
    </w:p>
    <w:p w14:paraId="5CACA75D" w14:textId="77777777" w:rsidR="00CF2CC3" w:rsidRPr="00BB5B14" w:rsidRDefault="008D3DCE" w:rsidP="00D61A44">
      <w:pPr>
        <w:pStyle w:val="Akapitzlist"/>
        <w:numPr>
          <w:ilvl w:val="0"/>
          <w:numId w:val="45"/>
        </w:numPr>
        <w:ind w:left="0" w:firstLine="0"/>
        <w:jc w:val="both"/>
        <w:rPr>
          <w:rFonts w:ascii="Arial" w:hAnsi="Arial"/>
        </w:rPr>
      </w:pPr>
      <w:r w:rsidRPr="00BB5B14">
        <w:rPr>
          <w:rFonts w:ascii="Arial" w:hAnsi="Arial"/>
        </w:rPr>
        <w:t>Wykonawca ponosi odpowiedzialność z tytułu niewykonania lub nienależytego wykonania niniejszej Umowy lub poszczególnych zamówień w granicach rzeczywistej szkody Zamawiającego i do wysokości otrzymanego wynagrodzenia brutto przez Wykonawcę w odniesieniu do zamówienia, w związku z którym powstała szkoda.</w:t>
      </w:r>
    </w:p>
    <w:p w14:paraId="669D8B7A" w14:textId="77777777" w:rsidR="00CF2CC3" w:rsidRPr="00BB5B14" w:rsidRDefault="00CF2CC3">
      <w:pPr>
        <w:pStyle w:val="Standard"/>
        <w:jc w:val="both"/>
        <w:rPr>
          <w:rFonts w:ascii="Arial" w:hAnsi="Arial"/>
        </w:rPr>
      </w:pPr>
    </w:p>
    <w:p w14:paraId="44FCA85A" w14:textId="77777777" w:rsidR="00CF2CC3" w:rsidRPr="00BB5B14" w:rsidRDefault="008D3DCE" w:rsidP="00D61A44">
      <w:pPr>
        <w:pStyle w:val="Akapitzlist"/>
        <w:numPr>
          <w:ilvl w:val="0"/>
          <w:numId w:val="37"/>
        </w:numPr>
        <w:ind w:left="0" w:firstLine="0"/>
        <w:jc w:val="both"/>
        <w:rPr>
          <w:rFonts w:ascii="Arial" w:hAnsi="Arial"/>
        </w:rPr>
      </w:pPr>
      <w:r w:rsidRPr="00BB5B14">
        <w:rPr>
          <w:rFonts w:ascii="Arial" w:hAnsi="Arial"/>
        </w:rPr>
        <w:t>Wykonawca nie ponosi odpowiedzialności za szkody powstałe w majątku Zamawiającego na skutek nieprawdziwości oświadczeń przedłożonych przez Zamawiającego lub podania przez Zamawiającego błędnych lub niepełnych danych.</w:t>
      </w:r>
    </w:p>
    <w:p w14:paraId="2BD36727" w14:textId="77777777" w:rsidR="00CF2CC3" w:rsidRPr="00BB5B14" w:rsidRDefault="00CF2CC3">
      <w:pPr>
        <w:pStyle w:val="Standard"/>
        <w:jc w:val="both"/>
        <w:rPr>
          <w:rFonts w:ascii="Arial" w:hAnsi="Arial"/>
        </w:rPr>
      </w:pPr>
    </w:p>
    <w:p w14:paraId="68291091" w14:textId="77777777" w:rsidR="00CF2CC3" w:rsidRPr="00BB5B14" w:rsidRDefault="008D3DCE" w:rsidP="00D61A44">
      <w:pPr>
        <w:pStyle w:val="Akapitzlist"/>
        <w:numPr>
          <w:ilvl w:val="0"/>
          <w:numId w:val="37"/>
        </w:numPr>
        <w:ind w:left="0" w:firstLine="0"/>
        <w:jc w:val="both"/>
        <w:rPr>
          <w:rFonts w:ascii="Arial" w:hAnsi="Arial"/>
        </w:rPr>
      </w:pPr>
      <w:r w:rsidRPr="00BB5B14">
        <w:rPr>
          <w:rFonts w:ascii="Arial" w:hAnsi="Arial"/>
        </w:rPr>
        <w:t>Wykonawca nie ponosi odpowiedzialności za niewykonanie lub nienależyte wykonanie niniejszej Umowy lub poszczególnych zamówień w przypadku zaistnienia siły wyższej. Wykonawca poinformuje Zamawiającego o wystąpieniu zdarzeń natury siły wyższej stanowiących przeszkodę do wykonania lub należytego wykonania niniejszej Umowy lub poszczególnych zamówień niezwłocznie, nie później jednak niż w terminie 3 dni od daty wystąpienia zdarzenia.</w:t>
      </w:r>
    </w:p>
    <w:p w14:paraId="0A6D7CDF" w14:textId="77777777" w:rsidR="00CF2CC3" w:rsidRPr="00BB5B14" w:rsidRDefault="00CF2CC3">
      <w:pPr>
        <w:pStyle w:val="Akapitzlist"/>
        <w:rPr>
          <w:rFonts w:ascii="Arial" w:hAnsi="Arial"/>
        </w:rPr>
      </w:pPr>
    </w:p>
    <w:p w14:paraId="5CDF036F" w14:textId="77777777" w:rsidR="00C115ED" w:rsidRPr="00BB5B14" w:rsidRDefault="00C115ED">
      <w:pPr>
        <w:pStyle w:val="Standard"/>
        <w:jc w:val="center"/>
        <w:rPr>
          <w:rFonts w:ascii="Arial" w:hAnsi="Arial"/>
          <w:b/>
        </w:rPr>
      </w:pPr>
    </w:p>
    <w:p w14:paraId="19ACF344" w14:textId="77777777" w:rsidR="00D61A44" w:rsidRDefault="00D61A44">
      <w:pPr>
        <w:pStyle w:val="Standard"/>
        <w:jc w:val="center"/>
        <w:rPr>
          <w:rFonts w:ascii="Arial" w:hAnsi="Arial"/>
          <w:b/>
        </w:rPr>
      </w:pPr>
      <w:r>
        <w:rPr>
          <w:rFonts w:ascii="Arial" w:hAnsi="Arial"/>
          <w:b/>
        </w:rPr>
        <w:br w:type="page"/>
      </w:r>
    </w:p>
    <w:p w14:paraId="5ACE5AFB" w14:textId="1D77D82D" w:rsidR="00CF2CC3" w:rsidRPr="00BB5B14" w:rsidRDefault="008D3DCE">
      <w:pPr>
        <w:pStyle w:val="Standard"/>
        <w:jc w:val="center"/>
        <w:rPr>
          <w:rFonts w:ascii="Arial" w:hAnsi="Arial"/>
        </w:rPr>
      </w:pPr>
      <w:r w:rsidRPr="00BB5B14">
        <w:rPr>
          <w:rFonts w:ascii="Arial" w:hAnsi="Arial"/>
          <w:b/>
        </w:rPr>
        <w:lastRenderedPageBreak/>
        <w:t>§ 8. OBOWIĄZYWANIE UMOWY</w:t>
      </w:r>
    </w:p>
    <w:p w14:paraId="39852414" w14:textId="77777777" w:rsidR="00CF2CC3" w:rsidRPr="00BB5B14" w:rsidRDefault="00CF2CC3">
      <w:pPr>
        <w:pStyle w:val="Standard"/>
        <w:jc w:val="center"/>
        <w:rPr>
          <w:rFonts w:ascii="Arial" w:hAnsi="Arial"/>
          <w:b/>
        </w:rPr>
      </w:pPr>
    </w:p>
    <w:p w14:paraId="43C5E563" w14:textId="4437693C" w:rsidR="00CF2CC3" w:rsidRPr="00D61A44" w:rsidRDefault="008D3DCE" w:rsidP="00D61A44">
      <w:pPr>
        <w:pStyle w:val="Akapitzlist"/>
        <w:numPr>
          <w:ilvl w:val="0"/>
          <w:numId w:val="52"/>
        </w:numPr>
        <w:ind w:left="0" w:firstLine="0"/>
        <w:jc w:val="both"/>
        <w:rPr>
          <w:rFonts w:ascii="Arial" w:hAnsi="Arial"/>
        </w:rPr>
      </w:pPr>
      <w:r w:rsidRPr="00D61A44">
        <w:rPr>
          <w:rFonts w:ascii="Arial" w:hAnsi="Arial"/>
        </w:rPr>
        <w:t>Niniejsza Umowa zostaje zawarta na czas określony tj. od dnia podpisania umowy</w:t>
      </w:r>
      <w:r w:rsidR="00D61A44">
        <w:rPr>
          <w:rFonts w:ascii="Arial" w:hAnsi="Arial"/>
        </w:rPr>
        <w:t xml:space="preserve"> d</w:t>
      </w:r>
      <w:r w:rsidRPr="00D61A44">
        <w:rPr>
          <w:rFonts w:ascii="Arial" w:hAnsi="Arial"/>
        </w:rPr>
        <w:t>o</w:t>
      </w:r>
      <w:r w:rsidR="00A91596" w:rsidRPr="00D61A44">
        <w:rPr>
          <w:rFonts w:ascii="Arial" w:hAnsi="Arial"/>
        </w:rPr>
        <w:t xml:space="preserve"> </w:t>
      </w:r>
      <w:r w:rsidR="00A91596" w:rsidRPr="00D61A44">
        <w:rPr>
          <w:rFonts w:ascii="Arial" w:hAnsi="Arial"/>
          <w:highlight w:val="yellow"/>
        </w:rPr>
        <w:t>…………….</w:t>
      </w:r>
      <w:r w:rsidRPr="00D61A44">
        <w:rPr>
          <w:rFonts w:ascii="Arial" w:hAnsi="Arial"/>
        </w:rPr>
        <w:t>r.</w:t>
      </w:r>
    </w:p>
    <w:p w14:paraId="19FDE3CE" w14:textId="3CC297F5" w:rsidR="00CF2CC3" w:rsidRPr="00BB5B14" w:rsidRDefault="00CF2CC3" w:rsidP="00D61A44">
      <w:pPr>
        <w:pStyle w:val="Standard"/>
        <w:ind w:firstLine="60"/>
        <w:jc w:val="both"/>
        <w:rPr>
          <w:rFonts w:ascii="Arial" w:hAnsi="Arial"/>
        </w:rPr>
      </w:pPr>
    </w:p>
    <w:p w14:paraId="3C190B56" w14:textId="77777777" w:rsidR="00CF2CC3" w:rsidRPr="00D61A44" w:rsidRDefault="008D3DCE" w:rsidP="00D61A44">
      <w:pPr>
        <w:pStyle w:val="Akapitzlist"/>
        <w:numPr>
          <w:ilvl w:val="0"/>
          <w:numId w:val="52"/>
        </w:numPr>
        <w:ind w:left="0" w:firstLine="0"/>
        <w:jc w:val="both"/>
        <w:rPr>
          <w:rFonts w:ascii="Arial" w:hAnsi="Arial"/>
        </w:rPr>
      </w:pPr>
      <w:r w:rsidRPr="00D61A44">
        <w:rPr>
          <w:rFonts w:ascii="Arial" w:hAnsi="Arial"/>
        </w:rPr>
        <w:t>Każda ze Stron ma prawo wypowiedzieć niniejszą Umowę w każdym czasie i bez podawania przyczyny z zachowaniem miesięcznego okresu wypowiedzenia ze skutkiem na koniec miesiąca kalendarzowego, z tym zastrzeżeniem, że Umowa obowiązuje w dalszym ciągu w zakresie zamówień złożonych przez Zamawiającego przed dniem wypowiedzenia niniejszej Umowy.</w:t>
      </w:r>
    </w:p>
    <w:p w14:paraId="27D4B03F" w14:textId="77777777" w:rsidR="00CF2CC3" w:rsidRPr="00BB5B14" w:rsidRDefault="00CF2CC3" w:rsidP="00D61A44">
      <w:pPr>
        <w:pStyle w:val="Standard"/>
        <w:jc w:val="both"/>
        <w:rPr>
          <w:rFonts w:ascii="Arial" w:hAnsi="Arial"/>
        </w:rPr>
      </w:pPr>
    </w:p>
    <w:p w14:paraId="257A17BC" w14:textId="77777777" w:rsidR="00CF2CC3" w:rsidRPr="00D61A44" w:rsidRDefault="008D3DCE" w:rsidP="00D61A44">
      <w:pPr>
        <w:pStyle w:val="Akapitzlist"/>
        <w:numPr>
          <w:ilvl w:val="0"/>
          <w:numId w:val="52"/>
        </w:numPr>
        <w:ind w:left="0" w:firstLine="0"/>
        <w:jc w:val="both"/>
        <w:rPr>
          <w:rFonts w:ascii="Arial" w:hAnsi="Arial"/>
        </w:rPr>
      </w:pPr>
      <w:r w:rsidRPr="00D61A44">
        <w:rPr>
          <w:rFonts w:ascii="Arial" w:hAnsi="Arial"/>
        </w:rPr>
        <w:t>Wypowiedzenie niniejszej Umowy przez Wykonawcę nie powoduje po stronie Zamawiającego powstania prawa do jakichkolwiek roszczeń odszkodowawczych.</w:t>
      </w:r>
    </w:p>
    <w:p w14:paraId="2A89628B" w14:textId="77777777" w:rsidR="00CF2CC3" w:rsidRPr="00BB5B14" w:rsidRDefault="00CF2CC3">
      <w:pPr>
        <w:pStyle w:val="Standard"/>
        <w:jc w:val="center"/>
        <w:rPr>
          <w:rFonts w:ascii="Arial" w:hAnsi="Arial"/>
          <w:b/>
        </w:rPr>
      </w:pPr>
    </w:p>
    <w:p w14:paraId="7396353A" w14:textId="77777777" w:rsidR="00CF2CC3" w:rsidRPr="00BB5B14" w:rsidRDefault="008D3DCE">
      <w:pPr>
        <w:pStyle w:val="Standard"/>
        <w:jc w:val="center"/>
        <w:rPr>
          <w:rFonts w:ascii="Arial" w:hAnsi="Arial"/>
        </w:rPr>
      </w:pPr>
      <w:r w:rsidRPr="00BB5B14">
        <w:rPr>
          <w:rFonts w:ascii="Arial" w:hAnsi="Arial"/>
          <w:b/>
        </w:rPr>
        <w:t>§ 9. POSTANOWIENIA KOŃCOWE</w:t>
      </w:r>
    </w:p>
    <w:p w14:paraId="6484DDE4" w14:textId="77777777" w:rsidR="00CF2CC3" w:rsidRPr="00BB5B14" w:rsidRDefault="00CF2CC3">
      <w:pPr>
        <w:pStyle w:val="Standard"/>
        <w:jc w:val="both"/>
        <w:rPr>
          <w:rFonts w:ascii="Arial" w:hAnsi="Arial"/>
        </w:rPr>
      </w:pPr>
    </w:p>
    <w:p w14:paraId="58415C5A" w14:textId="77777777" w:rsidR="00CF2CC3" w:rsidRPr="00BB5B14" w:rsidRDefault="008D3DCE" w:rsidP="00D61A44">
      <w:pPr>
        <w:pStyle w:val="Akapitzlist"/>
        <w:numPr>
          <w:ilvl w:val="0"/>
          <w:numId w:val="47"/>
        </w:numPr>
        <w:ind w:left="0" w:firstLine="0"/>
        <w:jc w:val="both"/>
        <w:rPr>
          <w:rFonts w:ascii="Arial" w:hAnsi="Arial"/>
        </w:rPr>
      </w:pPr>
      <w:r w:rsidRPr="00BB5B14">
        <w:rPr>
          <w:rFonts w:ascii="Arial" w:hAnsi="Arial"/>
        </w:rPr>
        <w:t>Wszelkie zmiany niniejszej Umowy wymagają zgody obu Stron wyrażonej w formie pisemnej pod rygorem nieważności.</w:t>
      </w:r>
    </w:p>
    <w:p w14:paraId="5E80D172" w14:textId="77777777" w:rsidR="00CF2CC3" w:rsidRPr="00BB5B14" w:rsidRDefault="00CF2CC3">
      <w:pPr>
        <w:pStyle w:val="Standard"/>
        <w:ind w:left="284"/>
        <w:jc w:val="both"/>
        <w:rPr>
          <w:rFonts w:ascii="Arial" w:hAnsi="Arial"/>
        </w:rPr>
      </w:pPr>
    </w:p>
    <w:p w14:paraId="0EEFD9B5" w14:textId="77777777" w:rsidR="00CF2CC3" w:rsidRPr="00BB5B14" w:rsidRDefault="008D3DCE" w:rsidP="00D61A44">
      <w:pPr>
        <w:pStyle w:val="Akapitzlist"/>
        <w:numPr>
          <w:ilvl w:val="0"/>
          <w:numId w:val="39"/>
        </w:numPr>
        <w:ind w:left="0" w:firstLine="0"/>
        <w:jc w:val="both"/>
        <w:rPr>
          <w:rFonts w:ascii="Arial" w:hAnsi="Arial"/>
        </w:rPr>
      </w:pPr>
      <w:r w:rsidRPr="00BB5B14">
        <w:rPr>
          <w:rFonts w:ascii="Arial" w:hAnsi="Arial"/>
        </w:rPr>
        <w:t>Strony zgodnie postanawiają, że w przypadku ewentualnych sporów mogących powstać na tle realizacji niniejszej Umowy lub poszczególnych zamówień w pierwszej kolejności Strony będą dążyć do polubownego rozwiązania sporu. W przypadku, gdy Strony nie dojdą do konsensusu, wszelkie spory powstałe w związku z realizacją niniejszej Umowy lub poszczególnych zamówień będą rozstrzygane przez sąd właściwy miejscowo dla siedziby Zamawiającego.</w:t>
      </w:r>
    </w:p>
    <w:p w14:paraId="227FBFAF" w14:textId="77777777" w:rsidR="00CF2CC3" w:rsidRPr="00BB5B14" w:rsidRDefault="00CF2CC3">
      <w:pPr>
        <w:pStyle w:val="Standard"/>
        <w:ind w:left="284"/>
        <w:jc w:val="both"/>
        <w:rPr>
          <w:rFonts w:ascii="Arial" w:hAnsi="Arial"/>
        </w:rPr>
      </w:pPr>
    </w:p>
    <w:p w14:paraId="19E968A1" w14:textId="77777777" w:rsidR="00CF2CC3" w:rsidRPr="00BB5B14" w:rsidRDefault="008D3DCE" w:rsidP="00D61A44">
      <w:pPr>
        <w:pStyle w:val="Akapitzlist"/>
        <w:numPr>
          <w:ilvl w:val="0"/>
          <w:numId w:val="39"/>
        </w:numPr>
        <w:ind w:left="0" w:firstLine="0"/>
        <w:jc w:val="both"/>
        <w:rPr>
          <w:rFonts w:ascii="Arial" w:hAnsi="Arial"/>
        </w:rPr>
      </w:pPr>
      <w:r w:rsidRPr="00BB5B14">
        <w:rPr>
          <w:rFonts w:ascii="Arial" w:hAnsi="Arial"/>
        </w:rPr>
        <w:t>Wykonawca oświadcza, że znany jest mu fakt, iż treść niniejszej Umowy, a w szczególności przedmiot niniejszej Umowy i wysokość wynagrodzenia stanowią informację publiczną w rozumieniu art. 1 ust. 1 ustawy z dnia 6 września 2001 roku o dostępie do informacji publicznej (</w:t>
      </w:r>
      <w:proofErr w:type="spellStart"/>
      <w:r w:rsidRPr="00BB5B14">
        <w:rPr>
          <w:rFonts w:ascii="Arial" w:hAnsi="Arial"/>
        </w:rPr>
        <w:t>t.j</w:t>
      </w:r>
      <w:proofErr w:type="spellEnd"/>
      <w:r w:rsidRPr="00BB5B14">
        <w:rPr>
          <w:rFonts w:ascii="Arial" w:hAnsi="Arial"/>
        </w:rPr>
        <w:t xml:space="preserve">. Dz. U. z 2022 r. poz. 902 z </w:t>
      </w:r>
      <w:proofErr w:type="spellStart"/>
      <w:r w:rsidRPr="00BB5B14">
        <w:rPr>
          <w:rFonts w:ascii="Arial" w:hAnsi="Arial"/>
        </w:rPr>
        <w:t>późn</w:t>
      </w:r>
      <w:proofErr w:type="spellEnd"/>
      <w:r w:rsidRPr="00BB5B14">
        <w:rPr>
          <w:rFonts w:ascii="Arial" w:hAnsi="Arial"/>
        </w:rPr>
        <w:t>. zm.), która podlega udostępnieniu w trybie przedmiotowej ustawy. Wykonawca wyraża zgodę na udostępnianie w trybie ustawy, o której mowa w zdaniu poprzedzającym, zawartych w niniejszej Umowie dotyczących go danych osobowych w zakresie obejmującym imię i nazwisko.</w:t>
      </w:r>
    </w:p>
    <w:p w14:paraId="2A5FA9FA" w14:textId="77777777" w:rsidR="00CF2CC3" w:rsidRPr="00BB5B14" w:rsidRDefault="00CF2CC3">
      <w:pPr>
        <w:pStyle w:val="Standard"/>
        <w:jc w:val="both"/>
        <w:rPr>
          <w:rFonts w:ascii="Arial" w:hAnsi="Arial"/>
        </w:rPr>
      </w:pPr>
    </w:p>
    <w:p w14:paraId="3308AC38" w14:textId="77777777" w:rsidR="00CF2CC3" w:rsidRPr="00BB5B14" w:rsidRDefault="008D3DCE" w:rsidP="00D61A44">
      <w:pPr>
        <w:pStyle w:val="Akapitzlist"/>
        <w:numPr>
          <w:ilvl w:val="0"/>
          <w:numId w:val="39"/>
        </w:numPr>
        <w:ind w:left="0" w:firstLine="0"/>
        <w:jc w:val="both"/>
        <w:rPr>
          <w:rFonts w:ascii="Arial" w:hAnsi="Arial"/>
        </w:rPr>
      </w:pPr>
      <w:r w:rsidRPr="00BB5B14">
        <w:rPr>
          <w:rFonts w:ascii="Arial" w:hAnsi="Arial"/>
        </w:rPr>
        <w:t>Wykonawca nie może dokonać cesji żadnych praw i roszczeń lub przeniesienia obowiązków wynikających z niniejszej Umowy na rzecz osoby trzeciej bez uprzedniej pisemnej zgody zamawiającego pod rygorem nieważności.</w:t>
      </w:r>
    </w:p>
    <w:p w14:paraId="6EC3B65C" w14:textId="77777777" w:rsidR="00CF2CC3" w:rsidRPr="00BB5B14" w:rsidRDefault="00CF2CC3">
      <w:pPr>
        <w:pStyle w:val="Standard"/>
        <w:jc w:val="both"/>
        <w:rPr>
          <w:rFonts w:ascii="Arial" w:hAnsi="Arial"/>
        </w:rPr>
      </w:pPr>
    </w:p>
    <w:p w14:paraId="6537D557" w14:textId="77777777" w:rsidR="00CF2CC3" w:rsidRPr="00BB5B14" w:rsidRDefault="008D3DCE" w:rsidP="00D61A44">
      <w:pPr>
        <w:pStyle w:val="Akapitzlist"/>
        <w:numPr>
          <w:ilvl w:val="0"/>
          <w:numId w:val="39"/>
        </w:numPr>
        <w:ind w:left="0" w:firstLine="0"/>
        <w:jc w:val="both"/>
        <w:rPr>
          <w:rFonts w:ascii="Arial" w:hAnsi="Arial"/>
        </w:rPr>
      </w:pPr>
      <w:r w:rsidRPr="00BB5B14">
        <w:rPr>
          <w:rFonts w:ascii="Arial" w:hAnsi="Arial"/>
        </w:rPr>
        <w:t>W sprawach nieuregulowanych niniejszą Umową mają zastosowanie przepisy ustawy Kodeks cywilny.</w:t>
      </w:r>
    </w:p>
    <w:p w14:paraId="2A00566E" w14:textId="77777777" w:rsidR="00CF2CC3" w:rsidRPr="00BB5B14" w:rsidRDefault="00CF2CC3">
      <w:pPr>
        <w:pStyle w:val="Standard"/>
        <w:jc w:val="both"/>
        <w:rPr>
          <w:rFonts w:ascii="Arial" w:hAnsi="Arial"/>
        </w:rPr>
      </w:pPr>
    </w:p>
    <w:p w14:paraId="6A007C0C" w14:textId="77777777" w:rsidR="00CF2CC3" w:rsidRPr="00BB5B14" w:rsidRDefault="008D3DCE" w:rsidP="00D61A44">
      <w:pPr>
        <w:pStyle w:val="Akapitzlist"/>
        <w:numPr>
          <w:ilvl w:val="0"/>
          <w:numId w:val="39"/>
        </w:numPr>
        <w:ind w:left="0" w:firstLine="0"/>
        <w:jc w:val="both"/>
        <w:rPr>
          <w:rFonts w:ascii="Arial" w:hAnsi="Arial"/>
        </w:rPr>
      </w:pPr>
      <w:r w:rsidRPr="00BB5B14">
        <w:rPr>
          <w:rFonts w:ascii="Arial" w:hAnsi="Arial"/>
        </w:rPr>
        <w:t>Niniejsza Umowa została sporządzona w dwóch jednobrzmiących egzemplarzach, po jednym dla każdej ze Stron.</w:t>
      </w:r>
    </w:p>
    <w:p w14:paraId="2FA3BA24" w14:textId="77777777" w:rsidR="00CF2CC3" w:rsidRPr="00BB5B14" w:rsidRDefault="00CF2CC3">
      <w:pPr>
        <w:pStyle w:val="Standard"/>
        <w:jc w:val="both"/>
        <w:rPr>
          <w:rFonts w:ascii="Arial" w:hAnsi="Arial"/>
        </w:rPr>
      </w:pPr>
    </w:p>
    <w:p w14:paraId="3728D27E" w14:textId="77777777" w:rsidR="00CF2CC3" w:rsidRPr="00BB5B14" w:rsidRDefault="00CF2CC3">
      <w:pPr>
        <w:pStyle w:val="Standard"/>
        <w:jc w:val="both"/>
        <w:rPr>
          <w:rFonts w:ascii="Arial" w:hAnsi="Arial"/>
        </w:rPr>
      </w:pPr>
    </w:p>
    <w:p w14:paraId="341FF654" w14:textId="77777777" w:rsidR="00CF2CC3" w:rsidRPr="00BB5B14" w:rsidRDefault="00CF2CC3">
      <w:pPr>
        <w:pStyle w:val="Standard"/>
        <w:jc w:val="both"/>
        <w:rPr>
          <w:rFonts w:ascii="Arial" w:hAnsi="Arial"/>
        </w:rPr>
      </w:pPr>
    </w:p>
    <w:p w14:paraId="3EF4D043" w14:textId="77777777" w:rsidR="00EC02C3" w:rsidRPr="00BB5B14" w:rsidRDefault="00EC02C3">
      <w:pPr>
        <w:pStyle w:val="Standard"/>
        <w:jc w:val="both"/>
        <w:rPr>
          <w:rFonts w:ascii="Arial" w:hAnsi="Arial"/>
        </w:rPr>
      </w:pPr>
    </w:p>
    <w:p w14:paraId="342C1893" w14:textId="77777777" w:rsidR="00EC02C3" w:rsidRPr="00BB5B14" w:rsidRDefault="00EC02C3">
      <w:pPr>
        <w:pStyle w:val="Standard"/>
        <w:jc w:val="both"/>
        <w:rPr>
          <w:rFonts w:ascii="Arial" w:hAnsi="Arial"/>
        </w:rPr>
      </w:pPr>
    </w:p>
    <w:p w14:paraId="4939C417" w14:textId="77777777" w:rsidR="00CF2CC3" w:rsidRPr="00BB5B14" w:rsidRDefault="008D3DCE">
      <w:pPr>
        <w:pStyle w:val="Standard"/>
        <w:jc w:val="both"/>
        <w:rPr>
          <w:rFonts w:ascii="Arial" w:hAnsi="Arial"/>
        </w:rPr>
      </w:pPr>
      <w:r w:rsidRPr="00BB5B14">
        <w:rPr>
          <w:rFonts w:ascii="Arial" w:hAnsi="Arial"/>
        </w:rPr>
        <w:t xml:space="preserve">        …………………………………                                    …………………………………</w:t>
      </w:r>
    </w:p>
    <w:p w14:paraId="48247C73" w14:textId="77777777" w:rsidR="00CF2CC3" w:rsidRPr="00BB5B14" w:rsidRDefault="008D3DCE">
      <w:pPr>
        <w:pStyle w:val="Standard"/>
        <w:jc w:val="both"/>
        <w:rPr>
          <w:rFonts w:ascii="Arial" w:hAnsi="Arial"/>
        </w:rPr>
      </w:pPr>
      <w:r w:rsidRPr="00BB5B14">
        <w:rPr>
          <w:rFonts w:ascii="Arial" w:hAnsi="Arial"/>
        </w:rPr>
        <w:t xml:space="preserve">                    Zamawiający                                                                      Wykonawca</w:t>
      </w:r>
    </w:p>
    <w:p w14:paraId="398B0512" w14:textId="1AFD4508" w:rsidR="00CF2CC3" w:rsidRPr="00D61A44" w:rsidRDefault="008D3DCE" w:rsidP="00D61A44">
      <w:pPr>
        <w:pStyle w:val="Standard"/>
        <w:jc w:val="both"/>
        <w:rPr>
          <w:rFonts w:ascii="Arial" w:hAnsi="Arial"/>
        </w:rPr>
      </w:pPr>
      <w:r w:rsidRPr="00BB5B14">
        <w:rPr>
          <w:rFonts w:ascii="Arial" w:hAnsi="Arial"/>
        </w:rPr>
        <w:t xml:space="preserve">             ( pieczątka i podpis )                                                           ( pieczątka i podpis</w:t>
      </w:r>
      <w:r w:rsidR="00A91596" w:rsidRPr="00BB5B14">
        <w:rPr>
          <w:rFonts w:ascii="Arial" w:hAnsi="Arial"/>
        </w:rPr>
        <w:t xml:space="preserve"> )</w:t>
      </w:r>
    </w:p>
    <w:sectPr w:rsidR="00CF2CC3" w:rsidRPr="00D61A44">
      <w:footerReference w:type="default" r:id="rId11"/>
      <w:pgSz w:w="11906" w:h="16838"/>
      <w:pgMar w:top="1134" w:right="1418" w:bottom="993"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62F64" w14:textId="77777777" w:rsidR="008D3DCE" w:rsidRDefault="008D3DCE">
      <w:pPr>
        <w:spacing w:after="0"/>
      </w:pPr>
      <w:r>
        <w:separator/>
      </w:r>
    </w:p>
  </w:endnote>
  <w:endnote w:type="continuationSeparator" w:id="0">
    <w:p w14:paraId="52E59B90" w14:textId="77777777" w:rsidR="008D3DCE" w:rsidRDefault="008D3D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F">
    <w:altName w:val="Calibri"/>
    <w:charset w:val="00"/>
    <w:family w:val="auto"/>
    <w:pitch w:val="variable"/>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EUAlbertina">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225316"/>
      <w:docPartObj>
        <w:docPartGallery w:val="Page Numbers (Bottom of Page)"/>
        <w:docPartUnique/>
      </w:docPartObj>
    </w:sdtPr>
    <w:sdtEndPr/>
    <w:sdtContent>
      <w:p w14:paraId="32E2FBFD" w14:textId="4BEA9552" w:rsidR="00D61A44" w:rsidRDefault="00D61A44">
        <w:pPr>
          <w:pStyle w:val="Stopka"/>
          <w:jc w:val="right"/>
        </w:pPr>
        <w:r>
          <w:fldChar w:fldCharType="begin"/>
        </w:r>
        <w:r>
          <w:instrText>PAGE   \* MERGEFORMAT</w:instrText>
        </w:r>
        <w:r>
          <w:fldChar w:fldCharType="separate"/>
        </w:r>
        <w:r>
          <w:t>2</w:t>
        </w:r>
        <w:r>
          <w:fldChar w:fldCharType="end"/>
        </w:r>
      </w:p>
    </w:sdtContent>
  </w:sdt>
  <w:p w14:paraId="77099DD2" w14:textId="77777777" w:rsidR="008D3DCE" w:rsidRDefault="008D3DC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B1DB4" w14:textId="77777777" w:rsidR="008D3DCE" w:rsidRDefault="008D3DCE">
      <w:pPr>
        <w:spacing w:after="0"/>
      </w:pPr>
      <w:r>
        <w:rPr>
          <w:color w:val="000000"/>
        </w:rPr>
        <w:separator/>
      </w:r>
    </w:p>
  </w:footnote>
  <w:footnote w:type="continuationSeparator" w:id="0">
    <w:p w14:paraId="6AEAE03A" w14:textId="77777777" w:rsidR="008D3DCE" w:rsidRDefault="008D3DC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28AA"/>
    <w:multiLevelType w:val="multilevel"/>
    <w:tmpl w:val="94AADEDC"/>
    <w:styleLink w:val="WWNum21"/>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 w15:restartNumberingAfterBreak="0">
    <w:nsid w:val="017E615A"/>
    <w:multiLevelType w:val="multilevel"/>
    <w:tmpl w:val="20A48B66"/>
    <w:styleLink w:val="WWNum19"/>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2" w15:restartNumberingAfterBreak="0">
    <w:nsid w:val="01C165F1"/>
    <w:multiLevelType w:val="multilevel"/>
    <w:tmpl w:val="31422400"/>
    <w:styleLink w:val="WWNum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5AF3201"/>
    <w:multiLevelType w:val="multilevel"/>
    <w:tmpl w:val="1F5C933A"/>
    <w:styleLink w:val="WWNum36"/>
    <w:lvl w:ilvl="0">
      <w:start w:val="1"/>
      <w:numFmt w:val="decimal"/>
      <w:lvlText w:val="%1."/>
      <w:lvlJc w:val="left"/>
      <w:pPr>
        <w:ind w:left="390" w:hanging="39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 w15:restartNumberingAfterBreak="0">
    <w:nsid w:val="095C4EBA"/>
    <w:multiLevelType w:val="multilevel"/>
    <w:tmpl w:val="F12E2444"/>
    <w:styleLink w:val="WWNum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5" w15:restartNumberingAfterBreak="0">
    <w:nsid w:val="0DDC50D7"/>
    <w:multiLevelType w:val="multilevel"/>
    <w:tmpl w:val="F84E69B0"/>
    <w:styleLink w:val="WWNum13"/>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 w15:restartNumberingAfterBreak="0">
    <w:nsid w:val="10FF289E"/>
    <w:multiLevelType w:val="multilevel"/>
    <w:tmpl w:val="F362B9FA"/>
    <w:styleLink w:val="WWNum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7" w15:restartNumberingAfterBreak="0">
    <w:nsid w:val="11330D9E"/>
    <w:multiLevelType w:val="multilevel"/>
    <w:tmpl w:val="53DEFDA6"/>
    <w:styleLink w:val="WWNum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8" w15:restartNumberingAfterBreak="0">
    <w:nsid w:val="14BE5FC9"/>
    <w:multiLevelType w:val="multilevel"/>
    <w:tmpl w:val="BCC0B14E"/>
    <w:styleLink w:val="WWNum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9" w15:restartNumberingAfterBreak="0">
    <w:nsid w:val="15813A6B"/>
    <w:multiLevelType w:val="multilevel"/>
    <w:tmpl w:val="BA9CA6A2"/>
    <w:styleLink w:val="WWNum16"/>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0" w15:restartNumberingAfterBreak="0">
    <w:nsid w:val="167D7C0B"/>
    <w:multiLevelType w:val="multilevel"/>
    <w:tmpl w:val="0A7EF912"/>
    <w:styleLink w:val="WWNum25"/>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1" w15:restartNumberingAfterBreak="0">
    <w:nsid w:val="16F8538B"/>
    <w:multiLevelType w:val="multilevel"/>
    <w:tmpl w:val="992E0284"/>
    <w:styleLink w:val="WWNum2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18472038"/>
    <w:multiLevelType w:val="hybridMultilevel"/>
    <w:tmpl w:val="BC103B40"/>
    <w:lvl w:ilvl="0" w:tplc="0415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F9839A1"/>
    <w:multiLevelType w:val="multilevel"/>
    <w:tmpl w:val="4D82F036"/>
    <w:styleLink w:val="WWNum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23EF2E72"/>
    <w:multiLevelType w:val="multilevel"/>
    <w:tmpl w:val="1BE477EC"/>
    <w:styleLink w:val="WWNum23"/>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5" w15:restartNumberingAfterBreak="0">
    <w:nsid w:val="24B86D1D"/>
    <w:multiLevelType w:val="multilevel"/>
    <w:tmpl w:val="965E3E08"/>
    <w:styleLink w:val="WWNum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16" w15:restartNumberingAfterBreak="0">
    <w:nsid w:val="26634EBC"/>
    <w:multiLevelType w:val="multilevel"/>
    <w:tmpl w:val="997A52C0"/>
    <w:styleLink w:val="WWNum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266E05CD"/>
    <w:multiLevelType w:val="multilevel"/>
    <w:tmpl w:val="4E92C234"/>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2A7D46F5"/>
    <w:multiLevelType w:val="multilevel"/>
    <w:tmpl w:val="F044FBE0"/>
    <w:styleLink w:val="WWNum31"/>
    <w:lvl w:ilvl="0">
      <w:start w:val="1"/>
      <w:numFmt w:val="decimal"/>
      <w:lvlText w:val="%1."/>
      <w:lvlJc w:val="left"/>
      <w:pPr>
        <w:ind w:left="152" w:hanging="360"/>
      </w:pPr>
    </w:lvl>
    <w:lvl w:ilvl="1">
      <w:start w:val="1"/>
      <w:numFmt w:val="lowerLetter"/>
      <w:lvlText w:val="%2."/>
      <w:lvlJc w:val="left"/>
      <w:pPr>
        <w:ind w:left="872" w:hanging="360"/>
      </w:pPr>
    </w:lvl>
    <w:lvl w:ilvl="2">
      <w:start w:val="1"/>
      <w:numFmt w:val="lowerRoman"/>
      <w:lvlText w:val="%1.%2.%3."/>
      <w:lvlJc w:val="right"/>
      <w:pPr>
        <w:ind w:left="1592" w:hanging="180"/>
      </w:pPr>
    </w:lvl>
    <w:lvl w:ilvl="3">
      <w:start w:val="1"/>
      <w:numFmt w:val="decimal"/>
      <w:lvlText w:val="%1.%2.%3.%4."/>
      <w:lvlJc w:val="left"/>
      <w:pPr>
        <w:ind w:left="2312" w:hanging="360"/>
      </w:pPr>
    </w:lvl>
    <w:lvl w:ilvl="4">
      <w:start w:val="1"/>
      <w:numFmt w:val="lowerLetter"/>
      <w:lvlText w:val="%1.%2.%3.%4.%5."/>
      <w:lvlJc w:val="left"/>
      <w:pPr>
        <w:ind w:left="3032" w:hanging="360"/>
      </w:pPr>
    </w:lvl>
    <w:lvl w:ilvl="5">
      <w:start w:val="1"/>
      <w:numFmt w:val="lowerRoman"/>
      <w:lvlText w:val="%1.%2.%3.%4.%5.%6."/>
      <w:lvlJc w:val="right"/>
      <w:pPr>
        <w:ind w:left="3752" w:hanging="180"/>
      </w:pPr>
    </w:lvl>
    <w:lvl w:ilvl="6">
      <w:start w:val="1"/>
      <w:numFmt w:val="decimal"/>
      <w:lvlText w:val="%1.%2.%3.%4.%5.%6.%7."/>
      <w:lvlJc w:val="left"/>
      <w:pPr>
        <w:ind w:left="4472" w:hanging="360"/>
      </w:pPr>
    </w:lvl>
    <w:lvl w:ilvl="7">
      <w:start w:val="1"/>
      <w:numFmt w:val="lowerLetter"/>
      <w:lvlText w:val="%1.%2.%3.%4.%5.%6.%7.%8."/>
      <w:lvlJc w:val="left"/>
      <w:pPr>
        <w:ind w:left="5192" w:hanging="360"/>
      </w:pPr>
    </w:lvl>
    <w:lvl w:ilvl="8">
      <w:start w:val="1"/>
      <w:numFmt w:val="lowerRoman"/>
      <w:lvlText w:val="%1.%2.%3.%4.%5.%6.%7.%8.%9."/>
      <w:lvlJc w:val="right"/>
      <w:pPr>
        <w:ind w:left="5912" w:hanging="180"/>
      </w:pPr>
    </w:lvl>
  </w:abstractNum>
  <w:abstractNum w:abstractNumId="19" w15:restartNumberingAfterBreak="0">
    <w:nsid w:val="2CD226F7"/>
    <w:multiLevelType w:val="hybridMultilevel"/>
    <w:tmpl w:val="0CFC6B92"/>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D2C3C69"/>
    <w:multiLevelType w:val="hybridMultilevel"/>
    <w:tmpl w:val="995251D8"/>
    <w:lvl w:ilvl="0" w:tplc="0415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EDB41EA"/>
    <w:multiLevelType w:val="multilevel"/>
    <w:tmpl w:val="FB824916"/>
    <w:styleLink w:val="WWNum32"/>
    <w:lvl w:ilvl="0">
      <w:start w:val="1"/>
      <w:numFmt w:val="decimal"/>
      <w:lvlText w:val="%1."/>
      <w:lvlJc w:val="left"/>
      <w:pPr>
        <w:ind w:left="152" w:hanging="360"/>
      </w:pPr>
    </w:lvl>
    <w:lvl w:ilvl="1">
      <w:start w:val="1"/>
      <w:numFmt w:val="lowerLetter"/>
      <w:lvlText w:val="%2."/>
      <w:lvlJc w:val="left"/>
      <w:pPr>
        <w:ind w:left="872" w:hanging="360"/>
      </w:pPr>
    </w:lvl>
    <w:lvl w:ilvl="2">
      <w:start w:val="1"/>
      <w:numFmt w:val="lowerRoman"/>
      <w:lvlText w:val="%1.%2.%3."/>
      <w:lvlJc w:val="right"/>
      <w:pPr>
        <w:ind w:left="1592" w:hanging="180"/>
      </w:pPr>
    </w:lvl>
    <w:lvl w:ilvl="3">
      <w:start w:val="1"/>
      <w:numFmt w:val="decimal"/>
      <w:lvlText w:val="%1.%2.%3.%4."/>
      <w:lvlJc w:val="left"/>
      <w:pPr>
        <w:ind w:left="2312" w:hanging="360"/>
      </w:pPr>
    </w:lvl>
    <w:lvl w:ilvl="4">
      <w:start w:val="1"/>
      <w:numFmt w:val="lowerLetter"/>
      <w:lvlText w:val="%1.%2.%3.%4.%5."/>
      <w:lvlJc w:val="left"/>
      <w:pPr>
        <w:ind w:left="3032" w:hanging="360"/>
      </w:pPr>
    </w:lvl>
    <w:lvl w:ilvl="5">
      <w:start w:val="1"/>
      <w:numFmt w:val="lowerRoman"/>
      <w:lvlText w:val="%1.%2.%3.%4.%5.%6."/>
      <w:lvlJc w:val="right"/>
      <w:pPr>
        <w:ind w:left="3752" w:hanging="180"/>
      </w:pPr>
    </w:lvl>
    <w:lvl w:ilvl="6">
      <w:start w:val="1"/>
      <w:numFmt w:val="decimal"/>
      <w:lvlText w:val="%1.%2.%3.%4.%5.%6.%7."/>
      <w:lvlJc w:val="left"/>
      <w:pPr>
        <w:ind w:left="4472" w:hanging="360"/>
      </w:pPr>
    </w:lvl>
    <w:lvl w:ilvl="7">
      <w:start w:val="1"/>
      <w:numFmt w:val="lowerLetter"/>
      <w:lvlText w:val="%1.%2.%3.%4.%5.%6.%7.%8."/>
      <w:lvlJc w:val="left"/>
      <w:pPr>
        <w:ind w:left="5192" w:hanging="360"/>
      </w:pPr>
    </w:lvl>
    <w:lvl w:ilvl="8">
      <w:start w:val="1"/>
      <w:numFmt w:val="lowerRoman"/>
      <w:lvlText w:val="%1.%2.%3.%4.%5.%6.%7.%8.%9."/>
      <w:lvlJc w:val="right"/>
      <w:pPr>
        <w:ind w:left="5912" w:hanging="180"/>
      </w:pPr>
    </w:lvl>
  </w:abstractNum>
  <w:abstractNum w:abstractNumId="22" w15:restartNumberingAfterBreak="0">
    <w:nsid w:val="32FB7ECA"/>
    <w:multiLevelType w:val="multilevel"/>
    <w:tmpl w:val="D7489F76"/>
    <w:styleLink w:val="WW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3DEF3498"/>
    <w:multiLevelType w:val="multilevel"/>
    <w:tmpl w:val="F208B2B8"/>
    <w:styleLink w:val="WWNum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3E4B1363"/>
    <w:multiLevelType w:val="multilevel"/>
    <w:tmpl w:val="E6888FB6"/>
    <w:styleLink w:val="WWNum1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5" w15:restartNumberingAfterBreak="0">
    <w:nsid w:val="3F224479"/>
    <w:multiLevelType w:val="multilevel"/>
    <w:tmpl w:val="53A65D76"/>
    <w:styleLink w:val="WWNum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26" w15:restartNumberingAfterBreak="0">
    <w:nsid w:val="3F4213B9"/>
    <w:multiLevelType w:val="hybridMultilevel"/>
    <w:tmpl w:val="39B0A0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6765F90"/>
    <w:multiLevelType w:val="multilevel"/>
    <w:tmpl w:val="B26A0E76"/>
    <w:styleLink w:val="WWNum15"/>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28" w15:restartNumberingAfterBreak="0">
    <w:nsid w:val="4AF131BA"/>
    <w:multiLevelType w:val="multilevel"/>
    <w:tmpl w:val="D03C37A0"/>
    <w:styleLink w:val="WWNum22"/>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29" w15:restartNumberingAfterBreak="0">
    <w:nsid w:val="4F273E68"/>
    <w:multiLevelType w:val="multilevel"/>
    <w:tmpl w:val="BACEE194"/>
    <w:styleLink w:val="WWNum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4FA77DC3"/>
    <w:multiLevelType w:val="multilevel"/>
    <w:tmpl w:val="DCA44412"/>
    <w:styleLink w:val="WWNum40"/>
    <w:lvl w:ilvl="0">
      <w:start w:val="1"/>
      <w:numFmt w:val="decimal"/>
      <w:lvlText w:val="%1."/>
      <w:lvlJc w:val="left"/>
      <w:pPr>
        <w:ind w:left="293" w:hanging="435"/>
      </w:pPr>
    </w:lvl>
    <w:lvl w:ilvl="1">
      <w:start w:val="1"/>
      <w:numFmt w:val="lowerLetter"/>
      <w:lvlText w:val="%2."/>
      <w:lvlJc w:val="left"/>
      <w:pPr>
        <w:ind w:left="938" w:hanging="360"/>
      </w:pPr>
    </w:lvl>
    <w:lvl w:ilvl="2">
      <w:start w:val="1"/>
      <w:numFmt w:val="lowerRoman"/>
      <w:lvlText w:val="%1.%2.%3."/>
      <w:lvlJc w:val="right"/>
      <w:pPr>
        <w:ind w:left="1658" w:hanging="180"/>
      </w:pPr>
    </w:lvl>
    <w:lvl w:ilvl="3">
      <w:start w:val="1"/>
      <w:numFmt w:val="decimal"/>
      <w:lvlText w:val="%1.%2.%3.%4."/>
      <w:lvlJc w:val="left"/>
      <w:pPr>
        <w:ind w:left="2378" w:hanging="360"/>
      </w:pPr>
    </w:lvl>
    <w:lvl w:ilvl="4">
      <w:start w:val="1"/>
      <w:numFmt w:val="lowerLetter"/>
      <w:lvlText w:val="%1.%2.%3.%4.%5."/>
      <w:lvlJc w:val="left"/>
      <w:pPr>
        <w:ind w:left="3098" w:hanging="360"/>
      </w:pPr>
    </w:lvl>
    <w:lvl w:ilvl="5">
      <w:start w:val="1"/>
      <w:numFmt w:val="lowerRoman"/>
      <w:lvlText w:val="%1.%2.%3.%4.%5.%6."/>
      <w:lvlJc w:val="right"/>
      <w:pPr>
        <w:ind w:left="3818" w:hanging="180"/>
      </w:pPr>
    </w:lvl>
    <w:lvl w:ilvl="6">
      <w:start w:val="1"/>
      <w:numFmt w:val="decimal"/>
      <w:lvlText w:val="%1.%2.%3.%4.%5.%6.%7."/>
      <w:lvlJc w:val="left"/>
      <w:pPr>
        <w:ind w:left="4538" w:hanging="360"/>
      </w:pPr>
    </w:lvl>
    <w:lvl w:ilvl="7">
      <w:start w:val="1"/>
      <w:numFmt w:val="lowerLetter"/>
      <w:lvlText w:val="%1.%2.%3.%4.%5.%6.%7.%8."/>
      <w:lvlJc w:val="left"/>
      <w:pPr>
        <w:ind w:left="5258" w:hanging="360"/>
      </w:pPr>
    </w:lvl>
    <w:lvl w:ilvl="8">
      <w:start w:val="1"/>
      <w:numFmt w:val="lowerRoman"/>
      <w:lvlText w:val="%1.%2.%3.%4.%5.%6.%7.%8.%9."/>
      <w:lvlJc w:val="right"/>
      <w:pPr>
        <w:ind w:left="5978" w:hanging="180"/>
      </w:pPr>
    </w:lvl>
  </w:abstractNum>
  <w:abstractNum w:abstractNumId="31" w15:restartNumberingAfterBreak="0">
    <w:nsid w:val="505D331E"/>
    <w:multiLevelType w:val="multilevel"/>
    <w:tmpl w:val="8E722308"/>
    <w:styleLink w:val="WWNum33"/>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531A4F6D"/>
    <w:multiLevelType w:val="multilevel"/>
    <w:tmpl w:val="9A60F40E"/>
    <w:styleLink w:val="WWNum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3" w15:restartNumberingAfterBreak="0">
    <w:nsid w:val="57DC524A"/>
    <w:multiLevelType w:val="multilevel"/>
    <w:tmpl w:val="4336D1F0"/>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15:restartNumberingAfterBreak="0">
    <w:nsid w:val="5AC0416F"/>
    <w:multiLevelType w:val="multilevel"/>
    <w:tmpl w:val="15826F6A"/>
    <w:styleLink w:val="WWNum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5" w15:restartNumberingAfterBreak="0">
    <w:nsid w:val="5C0738CE"/>
    <w:multiLevelType w:val="multilevel"/>
    <w:tmpl w:val="E788F620"/>
    <w:styleLink w:val="WWNum2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5D0D7888"/>
    <w:multiLevelType w:val="multilevel"/>
    <w:tmpl w:val="98F45830"/>
    <w:styleLink w:val="WWNum14"/>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37" w15:restartNumberingAfterBreak="0">
    <w:nsid w:val="5E7A38C4"/>
    <w:multiLevelType w:val="multilevel"/>
    <w:tmpl w:val="DE34155E"/>
    <w:styleLink w:val="WWNum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8" w15:restartNumberingAfterBreak="0">
    <w:nsid w:val="62AF1018"/>
    <w:multiLevelType w:val="multilevel"/>
    <w:tmpl w:val="2D3EEA12"/>
    <w:styleLink w:val="WWNum34"/>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650F3694"/>
    <w:multiLevelType w:val="multilevel"/>
    <w:tmpl w:val="26ACEDC0"/>
    <w:styleLink w:val="WWNum24"/>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40" w15:restartNumberingAfterBreak="0">
    <w:nsid w:val="68C46871"/>
    <w:multiLevelType w:val="multilevel"/>
    <w:tmpl w:val="2CE83FD4"/>
    <w:styleLink w:val="WWNum17"/>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41" w15:restartNumberingAfterBreak="0">
    <w:nsid w:val="6E057B0E"/>
    <w:multiLevelType w:val="multilevel"/>
    <w:tmpl w:val="3BFCA92A"/>
    <w:styleLink w:val="WWNum2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2" w15:restartNumberingAfterBreak="0">
    <w:nsid w:val="6FAA2F46"/>
    <w:multiLevelType w:val="multilevel"/>
    <w:tmpl w:val="9C145C0E"/>
    <w:styleLink w:val="WWNum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 w15:restartNumberingAfterBreak="0">
    <w:nsid w:val="70E8394F"/>
    <w:multiLevelType w:val="multilevel"/>
    <w:tmpl w:val="9698EBF2"/>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79661DFD"/>
    <w:multiLevelType w:val="hybridMultilevel"/>
    <w:tmpl w:val="5DDAF18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85033417">
    <w:abstractNumId w:val="17"/>
  </w:num>
  <w:num w:numId="2" w16cid:durableId="786896972">
    <w:abstractNumId w:val="32"/>
  </w:num>
  <w:num w:numId="3" w16cid:durableId="1887178339">
    <w:abstractNumId w:val="25"/>
  </w:num>
  <w:num w:numId="4" w16cid:durableId="1013605402">
    <w:abstractNumId w:val="8"/>
  </w:num>
  <w:num w:numId="5" w16cid:durableId="1145463416">
    <w:abstractNumId w:val="4"/>
  </w:num>
  <w:num w:numId="6" w16cid:durableId="1228615777">
    <w:abstractNumId w:val="34"/>
  </w:num>
  <w:num w:numId="7" w16cid:durableId="619148799">
    <w:abstractNumId w:val="15"/>
  </w:num>
  <w:num w:numId="8" w16cid:durableId="392044010">
    <w:abstractNumId w:val="6"/>
  </w:num>
  <w:num w:numId="9" w16cid:durableId="103038603">
    <w:abstractNumId w:val="37"/>
  </w:num>
  <w:num w:numId="10" w16cid:durableId="850919563">
    <w:abstractNumId w:val="7"/>
  </w:num>
  <w:num w:numId="11" w16cid:durableId="906651623">
    <w:abstractNumId w:val="43"/>
  </w:num>
  <w:num w:numId="12" w16cid:durableId="845901691">
    <w:abstractNumId w:val="33"/>
  </w:num>
  <w:num w:numId="13" w16cid:durableId="2007318257">
    <w:abstractNumId w:val="5"/>
  </w:num>
  <w:num w:numId="14" w16cid:durableId="1028065244">
    <w:abstractNumId w:val="36"/>
  </w:num>
  <w:num w:numId="15" w16cid:durableId="269289355">
    <w:abstractNumId w:val="27"/>
  </w:num>
  <w:num w:numId="16" w16cid:durableId="469979674">
    <w:abstractNumId w:val="9"/>
  </w:num>
  <w:num w:numId="17" w16cid:durableId="275407332">
    <w:abstractNumId w:val="40"/>
  </w:num>
  <w:num w:numId="18" w16cid:durableId="1773041391">
    <w:abstractNumId w:val="24"/>
  </w:num>
  <w:num w:numId="19" w16cid:durableId="544102218">
    <w:abstractNumId w:val="1"/>
  </w:num>
  <w:num w:numId="20" w16cid:durableId="486628384">
    <w:abstractNumId w:val="41"/>
  </w:num>
  <w:num w:numId="21" w16cid:durableId="677661439">
    <w:abstractNumId w:val="0"/>
  </w:num>
  <w:num w:numId="22" w16cid:durableId="574631395">
    <w:abstractNumId w:val="28"/>
  </w:num>
  <w:num w:numId="23" w16cid:durableId="2046320585">
    <w:abstractNumId w:val="14"/>
  </w:num>
  <w:num w:numId="24" w16cid:durableId="1399597766">
    <w:abstractNumId w:val="39"/>
  </w:num>
  <w:num w:numId="25" w16cid:durableId="1539466100">
    <w:abstractNumId w:val="10"/>
  </w:num>
  <w:num w:numId="26" w16cid:durableId="2087800740">
    <w:abstractNumId w:val="22"/>
  </w:num>
  <w:num w:numId="27" w16cid:durableId="1773815143">
    <w:abstractNumId w:val="11"/>
  </w:num>
  <w:num w:numId="28" w16cid:durableId="1363825571">
    <w:abstractNumId w:val="29"/>
  </w:num>
  <w:num w:numId="29" w16cid:durableId="1658609504">
    <w:abstractNumId w:val="35"/>
  </w:num>
  <w:num w:numId="30" w16cid:durableId="19361853">
    <w:abstractNumId w:val="16"/>
  </w:num>
  <w:num w:numId="31" w16cid:durableId="773089347">
    <w:abstractNumId w:val="18"/>
  </w:num>
  <w:num w:numId="32" w16cid:durableId="351959707">
    <w:abstractNumId w:val="21"/>
    <w:lvlOverride w:ilvl="0">
      <w:lvl w:ilvl="0">
        <w:start w:val="1"/>
        <w:numFmt w:val="decimal"/>
        <w:lvlText w:val="%1."/>
        <w:lvlJc w:val="left"/>
        <w:pPr>
          <w:ind w:left="152" w:hanging="360"/>
        </w:pPr>
      </w:lvl>
    </w:lvlOverride>
  </w:num>
  <w:num w:numId="33" w16cid:durableId="404881539">
    <w:abstractNumId w:val="31"/>
  </w:num>
  <w:num w:numId="34" w16cid:durableId="59332173">
    <w:abstractNumId w:val="38"/>
  </w:num>
  <w:num w:numId="35" w16cid:durableId="2316964">
    <w:abstractNumId w:val="13"/>
  </w:num>
  <w:num w:numId="36" w16cid:durableId="1319766404">
    <w:abstractNumId w:val="3"/>
  </w:num>
  <w:num w:numId="37" w16cid:durableId="2045055733">
    <w:abstractNumId w:val="23"/>
    <w:lvlOverride w:ilvl="0">
      <w:lvl w:ilvl="0">
        <w:start w:val="1"/>
        <w:numFmt w:val="decimal"/>
        <w:lvlText w:val="%1."/>
        <w:lvlJc w:val="left"/>
        <w:pPr>
          <w:ind w:left="720" w:hanging="360"/>
        </w:pPr>
      </w:lvl>
    </w:lvlOverride>
  </w:num>
  <w:num w:numId="38" w16cid:durableId="1874220644">
    <w:abstractNumId w:val="42"/>
  </w:num>
  <w:num w:numId="39" w16cid:durableId="1152254964">
    <w:abstractNumId w:val="2"/>
    <w:lvlOverride w:ilvl="0">
      <w:lvl w:ilvl="0">
        <w:start w:val="1"/>
        <w:numFmt w:val="decimal"/>
        <w:lvlText w:val="%1."/>
        <w:lvlJc w:val="left"/>
        <w:pPr>
          <w:ind w:left="720" w:hanging="360"/>
        </w:pPr>
      </w:lvl>
    </w:lvlOverride>
  </w:num>
  <w:num w:numId="40" w16cid:durableId="1822694117">
    <w:abstractNumId w:val="30"/>
  </w:num>
  <w:num w:numId="41" w16cid:durableId="73090875">
    <w:abstractNumId w:val="21"/>
    <w:lvlOverride w:ilvl="0">
      <w:lvl w:ilvl="0">
        <w:start w:val="1"/>
        <w:numFmt w:val="decimal"/>
        <w:lvlText w:val="%1."/>
        <w:lvlJc w:val="left"/>
        <w:pPr>
          <w:ind w:left="152" w:hanging="360"/>
        </w:pPr>
      </w:lvl>
    </w:lvlOverride>
  </w:num>
  <w:num w:numId="42" w16cid:durableId="156578692">
    <w:abstractNumId w:val="16"/>
    <w:lvlOverride w:ilvl="0">
      <w:startOverride w:val="1"/>
    </w:lvlOverride>
  </w:num>
  <w:num w:numId="43" w16cid:durableId="1881822626">
    <w:abstractNumId w:val="13"/>
    <w:lvlOverride w:ilvl="0">
      <w:startOverride w:val="1"/>
    </w:lvlOverride>
  </w:num>
  <w:num w:numId="44" w16cid:durableId="1482889391">
    <w:abstractNumId w:val="3"/>
    <w:lvlOverride w:ilvl="0">
      <w:startOverride w:val="1"/>
    </w:lvlOverride>
  </w:num>
  <w:num w:numId="45" w16cid:durableId="829638760">
    <w:abstractNumId w:val="23"/>
    <w:lvlOverride w:ilvl="0">
      <w:lvl w:ilvl="0">
        <w:start w:val="1"/>
        <w:numFmt w:val="decimal"/>
        <w:lvlText w:val="%1."/>
        <w:lvlJc w:val="left"/>
        <w:pPr>
          <w:ind w:left="720" w:hanging="360"/>
        </w:pPr>
      </w:lvl>
    </w:lvlOverride>
  </w:num>
  <w:num w:numId="46" w16cid:durableId="441220490">
    <w:abstractNumId w:val="42"/>
    <w:lvlOverride w:ilvl="0">
      <w:startOverride w:val="1"/>
    </w:lvlOverride>
  </w:num>
  <w:num w:numId="47" w16cid:durableId="1790054318">
    <w:abstractNumId w:val="2"/>
    <w:lvlOverride w:ilvl="0">
      <w:startOverride w:val="1"/>
    </w:lvlOverride>
  </w:num>
  <w:num w:numId="48" w16cid:durableId="154302144">
    <w:abstractNumId w:val="19"/>
  </w:num>
  <w:num w:numId="49" w16cid:durableId="1318220924">
    <w:abstractNumId w:val="44"/>
  </w:num>
  <w:num w:numId="50" w16cid:durableId="1961447867">
    <w:abstractNumId w:val="26"/>
  </w:num>
  <w:num w:numId="51" w16cid:durableId="909733910">
    <w:abstractNumId w:val="20"/>
  </w:num>
  <w:num w:numId="52" w16cid:durableId="878706859">
    <w:abstractNumId w:val="12"/>
  </w:num>
  <w:num w:numId="53" w16cid:durableId="1879734961">
    <w:abstractNumId w:val="2"/>
  </w:num>
  <w:num w:numId="54" w16cid:durableId="669450589">
    <w:abstractNumId w:val="21"/>
  </w:num>
  <w:num w:numId="55" w16cid:durableId="222451524">
    <w:abstractNumId w:val="2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CC3"/>
    <w:rsid w:val="0013316D"/>
    <w:rsid w:val="002E477E"/>
    <w:rsid w:val="00372104"/>
    <w:rsid w:val="00427565"/>
    <w:rsid w:val="0062010F"/>
    <w:rsid w:val="006D42AA"/>
    <w:rsid w:val="00754B07"/>
    <w:rsid w:val="007F4AAD"/>
    <w:rsid w:val="008D3DCE"/>
    <w:rsid w:val="00955CAC"/>
    <w:rsid w:val="009B72D2"/>
    <w:rsid w:val="00A91596"/>
    <w:rsid w:val="00AF676E"/>
    <w:rsid w:val="00B473B4"/>
    <w:rsid w:val="00B63C36"/>
    <w:rsid w:val="00BB5B14"/>
    <w:rsid w:val="00C115ED"/>
    <w:rsid w:val="00C24AD1"/>
    <w:rsid w:val="00C43E4A"/>
    <w:rsid w:val="00CF2CC3"/>
    <w:rsid w:val="00CF676E"/>
    <w:rsid w:val="00D61A44"/>
    <w:rsid w:val="00E20FC2"/>
    <w:rsid w:val="00E508AD"/>
    <w:rsid w:val="00EC02C3"/>
    <w:rsid w:val="00F05F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55A7B"/>
  <w15:docId w15:val="{5CE0BB7A-585E-4255-B96E-59617EE90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3"/>
        <w:sz w:val="22"/>
        <w:szCs w:val="22"/>
        <w:lang w:val="pl-PL" w:eastAsia="en-US" w:bidi="ar-SA"/>
      </w:rPr>
    </w:rPrDefault>
    <w:pPrDefault>
      <w:pPr>
        <w:widowControl w:val="0"/>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spacing w:before="28" w:after="100"/>
      <w:outlineLvl w:val="0"/>
    </w:pPr>
    <w:rPr>
      <w:rFonts w:eastAsia="Times New Roman" w:cs="Times New Roman"/>
      <w:b/>
      <w:bCs/>
      <w:sz w:val="48"/>
      <w:szCs w:val="48"/>
      <w:lang w:eastAsia="pl-PL"/>
    </w:rPr>
  </w:style>
  <w:style w:type="paragraph" w:styleId="Nagwek2">
    <w:name w:val="heading 2"/>
    <w:basedOn w:val="Standard"/>
    <w:next w:val="Textbody"/>
    <w:uiPriority w:val="9"/>
    <w:semiHidden/>
    <w:unhideWhenUsed/>
    <w:qFormat/>
    <w:pPr>
      <w:keepNext/>
      <w:keepLines/>
      <w:spacing w:before="40"/>
      <w:outlineLvl w:val="1"/>
    </w:pPr>
    <w:rPr>
      <w:rFonts w:ascii="Calibri Light" w:hAnsi="Calibri Light" w:cs="F"/>
      <w:color w:val="2E74B5"/>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spacing w:after="0"/>
    </w:pPr>
    <w:rPr>
      <w:rFonts w:ascii="Times New Roman" w:hAnsi="Times New Roman" w:cs="Arial"/>
      <w:sz w:val="24"/>
      <w:szCs w:val="24"/>
      <w:lang w:eastAsia="zh-CN" w:bidi="hi-IN"/>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a">
    <w:name w:val="List"/>
    <w:basedOn w:val="Textbody"/>
    <w:rPr>
      <w:rFonts w:cs="Lucida Sans"/>
    </w:rPr>
  </w:style>
  <w:style w:type="paragraph" w:styleId="Legenda">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Nagwek">
    <w:name w:val="header"/>
    <w:basedOn w:val="Standard"/>
    <w:pPr>
      <w:suppressLineNumbers/>
      <w:tabs>
        <w:tab w:val="center" w:pos="4536"/>
        <w:tab w:val="right" w:pos="9072"/>
      </w:tabs>
    </w:pPr>
  </w:style>
  <w:style w:type="paragraph" w:styleId="Stopka">
    <w:name w:val="footer"/>
    <w:basedOn w:val="Standard"/>
    <w:uiPriority w:val="99"/>
    <w:pPr>
      <w:suppressLineNumbers/>
      <w:tabs>
        <w:tab w:val="center" w:pos="4536"/>
        <w:tab w:val="right" w:pos="9072"/>
      </w:tabs>
    </w:pPr>
  </w:style>
  <w:style w:type="paragraph" w:styleId="Akapitzlist">
    <w:name w:val="List Paragraph"/>
    <w:basedOn w:val="Standard"/>
    <w:pPr>
      <w:ind w:left="720"/>
    </w:pPr>
  </w:style>
  <w:style w:type="paragraph" w:styleId="Tekstdymka">
    <w:name w:val="Balloon Text"/>
    <w:basedOn w:val="Standard"/>
    <w:rPr>
      <w:rFonts w:ascii="Segoe UI" w:hAnsi="Segoe UI" w:cs="Segoe UI"/>
      <w:sz w:val="18"/>
      <w:szCs w:val="18"/>
    </w:rPr>
  </w:style>
  <w:style w:type="paragraph" w:customStyle="1" w:styleId="Default">
    <w:name w:val="Default"/>
    <w:pPr>
      <w:widowControl/>
      <w:suppressAutoHyphens/>
      <w:spacing w:after="0"/>
    </w:pPr>
    <w:rPr>
      <w:rFonts w:ascii="EUAlbertina" w:hAnsi="EUAlbertina" w:cs="EUAlbertina"/>
      <w:color w:val="000000"/>
      <w:sz w:val="24"/>
      <w:szCs w:val="24"/>
    </w:rPr>
  </w:style>
  <w:style w:type="paragraph" w:styleId="NormalnyWeb">
    <w:name w:val="Normal (Web)"/>
    <w:basedOn w:val="Standard"/>
    <w:pPr>
      <w:spacing w:before="28" w:after="100"/>
    </w:pPr>
    <w:rPr>
      <w:rFonts w:eastAsia="Times New Roman" w:cs="Times New Roman"/>
      <w:lang w:eastAsia="pl-PL"/>
    </w:rPr>
  </w:style>
  <w:style w:type="paragraph" w:customStyle="1" w:styleId="text-left">
    <w:name w:val="text-left"/>
    <w:basedOn w:val="Standard"/>
    <w:pPr>
      <w:spacing w:before="28" w:after="100"/>
    </w:pPr>
    <w:rPr>
      <w:rFonts w:eastAsia="Times New Roman" w:cs="Times New Roman"/>
      <w:lang w:eastAsia="pl-PL"/>
    </w:rPr>
  </w:style>
  <w:style w:type="paragraph" w:styleId="Tekstprzypisukocowego">
    <w:name w:val="endnote text"/>
    <w:basedOn w:val="Standard"/>
    <w:rPr>
      <w:sz w:val="20"/>
      <w:szCs w:val="20"/>
    </w:rPr>
  </w:style>
  <w:style w:type="paragraph" w:styleId="Tekstprzypisudolnego">
    <w:name w:val="footnote text"/>
    <w:basedOn w:val="Standard"/>
    <w:rPr>
      <w:sz w:val="20"/>
      <w:szCs w:val="20"/>
    </w:rPr>
  </w:style>
  <w:style w:type="character" w:customStyle="1" w:styleId="NagwekZnak">
    <w:name w:val="Nagłówek Znak"/>
    <w:basedOn w:val="Domylnaczcionkaakapitu"/>
  </w:style>
  <w:style w:type="character" w:customStyle="1" w:styleId="StopkaZnak">
    <w:name w:val="Stopka Znak"/>
    <w:basedOn w:val="Domylnaczcionkaakapitu"/>
    <w:uiPriority w:val="99"/>
  </w:style>
  <w:style w:type="character" w:customStyle="1" w:styleId="TekstdymkaZnak">
    <w:name w:val="Tekst dymka Znak"/>
    <w:basedOn w:val="Domylnaczcionkaakapitu"/>
    <w:rPr>
      <w:rFonts w:ascii="Segoe UI" w:hAnsi="Segoe UI" w:cs="Segoe UI"/>
      <w:sz w:val="18"/>
      <w:szCs w:val="18"/>
    </w:rPr>
  </w:style>
  <w:style w:type="character" w:customStyle="1" w:styleId="StrongEmphasis">
    <w:name w:val="Strong Emphasis"/>
    <w:basedOn w:val="Domylnaczcionkaakapitu"/>
    <w:rPr>
      <w:b/>
      <w:bCs/>
    </w:rPr>
  </w:style>
  <w:style w:type="character" w:customStyle="1" w:styleId="Nagwek1Znak">
    <w:name w:val="Nagłówek 1 Znak"/>
    <w:basedOn w:val="Domylnaczcionkaakapitu"/>
    <w:rPr>
      <w:rFonts w:ascii="Times New Roman" w:eastAsia="Times New Roman" w:hAnsi="Times New Roman" w:cs="Times New Roman"/>
      <w:b/>
      <w:bCs/>
      <w:kern w:val="3"/>
      <w:sz w:val="48"/>
      <w:szCs w:val="48"/>
      <w:lang w:eastAsia="pl-PL"/>
    </w:rPr>
  </w:style>
  <w:style w:type="character" w:customStyle="1" w:styleId="Internetlink">
    <w:name w:val="Internet link"/>
    <w:basedOn w:val="Domylnaczcionkaakapitu"/>
    <w:rPr>
      <w:color w:val="0000FF"/>
      <w:u w:val="single"/>
    </w:rPr>
  </w:style>
  <w:style w:type="character" w:customStyle="1" w:styleId="alb">
    <w:name w:val="a_lb"/>
    <w:basedOn w:val="Domylnaczcionkaakapitu"/>
  </w:style>
  <w:style w:type="character" w:styleId="Uwydatnienie">
    <w:name w:val="Emphasis"/>
    <w:basedOn w:val="Domylnaczcionkaakapitu"/>
    <w:rPr>
      <w:i/>
      <w:iCs/>
    </w:rPr>
  </w:style>
  <w:style w:type="character" w:styleId="UyteHipercze">
    <w:name w:val="FollowedHyperlink"/>
    <w:basedOn w:val="Domylnaczcionkaakapitu"/>
    <w:rPr>
      <w:color w:val="954F72"/>
      <w:u w:val="single"/>
    </w:rPr>
  </w:style>
  <w:style w:type="character" w:customStyle="1" w:styleId="st">
    <w:name w:val="st"/>
    <w:basedOn w:val="Domylnaczcionkaakapitu"/>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position w:val="0"/>
      <w:vertAlign w:val="superscript"/>
    </w:rPr>
  </w:style>
  <w:style w:type="character" w:customStyle="1" w:styleId="markedcontent">
    <w:name w:val="markedcontent"/>
    <w:basedOn w:val="Domylnaczcionkaakapitu"/>
  </w:style>
  <w:style w:type="character" w:customStyle="1" w:styleId="TekstprzypisudolnegoZnak">
    <w:name w:val="Tekst przypisu dolnego Znak"/>
    <w:basedOn w:val="Domylnaczcionkaakapitu"/>
    <w:rPr>
      <w:sz w:val="20"/>
      <w:szCs w:val="20"/>
    </w:rPr>
  </w:style>
  <w:style w:type="character" w:styleId="Odwoanieprzypisudolnego">
    <w:name w:val="footnote reference"/>
    <w:basedOn w:val="Domylnaczcionkaakapitu"/>
    <w:rPr>
      <w:position w:val="0"/>
      <w:vertAlign w:val="superscript"/>
    </w:rPr>
  </w:style>
  <w:style w:type="character" w:customStyle="1" w:styleId="Nagwek2Znak">
    <w:name w:val="Nagłówek 2 Znak"/>
    <w:basedOn w:val="Domylnaczcionkaakapitu"/>
    <w:rPr>
      <w:rFonts w:ascii="Calibri Light" w:hAnsi="Calibri Light" w:cs="F"/>
      <w:color w:val="2E74B5"/>
      <w:sz w:val="26"/>
      <w:szCs w:val="26"/>
    </w:rPr>
  </w:style>
  <w:style w:type="character" w:customStyle="1" w:styleId="AkapitzlistZnak">
    <w:name w:val="Akapit z listą Znak"/>
    <w:basedOn w:val="Domylnaczcionkaakapitu"/>
  </w:style>
  <w:style w:type="character" w:customStyle="1" w:styleId="ListLabel1">
    <w:name w:val="ListLabel 1"/>
    <w:rPr>
      <w:sz w:val="20"/>
    </w:rPr>
  </w:style>
  <w:style w:type="character" w:styleId="Hipercze">
    <w:name w:val="Hyperlink"/>
    <w:basedOn w:val="Domylnaczcionkaakapitu"/>
    <w:rPr>
      <w:color w:val="0563C1"/>
      <w:u w:val="single"/>
    </w:rPr>
  </w:style>
  <w:style w:type="character" w:styleId="Nierozpoznanawzmianka">
    <w:name w:val="Unresolved Mention"/>
    <w:basedOn w:val="Domylnaczcionkaakapitu"/>
    <w:rPr>
      <w:color w:val="605E5C"/>
      <w:shd w:val="clear" w:color="auto" w:fill="E1DFDD"/>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numbering" w:customStyle="1" w:styleId="WWNum21">
    <w:name w:val="WWNum21"/>
    <w:basedOn w:val="Bezlisty"/>
    <w:pPr>
      <w:numPr>
        <w:numId w:val="21"/>
      </w:numPr>
    </w:pPr>
  </w:style>
  <w:style w:type="numbering" w:customStyle="1" w:styleId="WWNum22">
    <w:name w:val="WWNum22"/>
    <w:basedOn w:val="Bezlisty"/>
    <w:pPr>
      <w:numPr>
        <w:numId w:val="22"/>
      </w:numPr>
    </w:pPr>
  </w:style>
  <w:style w:type="numbering" w:customStyle="1" w:styleId="WWNum23">
    <w:name w:val="WWNum23"/>
    <w:basedOn w:val="Bezlisty"/>
    <w:pPr>
      <w:numPr>
        <w:numId w:val="23"/>
      </w:numPr>
    </w:pPr>
  </w:style>
  <w:style w:type="numbering" w:customStyle="1" w:styleId="WWNum24">
    <w:name w:val="WWNum24"/>
    <w:basedOn w:val="Bezlisty"/>
    <w:pPr>
      <w:numPr>
        <w:numId w:val="24"/>
      </w:numPr>
    </w:pPr>
  </w:style>
  <w:style w:type="numbering" w:customStyle="1" w:styleId="WWNum25">
    <w:name w:val="WWNum25"/>
    <w:basedOn w:val="Bezlisty"/>
    <w:pPr>
      <w:numPr>
        <w:numId w:val="25"/>
      </w:numPr>
    </w:pPr>
  </w:style>
  <w:style w:type="numbering" w:customStyle="1" w:styleId="WWNum26">
    <w:name w:val="WWNum26"/>
    <w:basedOn w:val="Bezlisty"/>
    <w:pPr>
      <w:numPr>
        <w:numId w:val="26"/>
      </w:numPr>
    </w:pPr>
  </w:style>
  <w:style w:type="numbering" w:customStyle="1" w:styleId="WWNum27">
    <w:name w:val="WWNum27"/>
    <w:basedOn w:val="Bezlisty"/>
    <w:pPr>
      <w:numPr>
        <w:numId w:val="27"/>
      </w:numPr>
    </w:pPr>
  </w:style>
  <w:style w:type="numbering" w:customStyle="1" w:styleId="WWNum28">
    <w:name w:val="WWNum28"/>
    <w:basedOn w:val="Bezlisty"/>
    <w:pPr>
      <w:numPr>
        <w:numId w:val="28"/>
      </w:numPr>
    </w:pPr>
  </w:style>
  <w:style w:type="numbering" w:customStyle="1" w:styleId="WWNum29">
    <w:name w:val="WWNum29"/>
    <w:basedOn w:val="Bezlisty"/>
    <w:pPr>
      <w:numPr>
        <w:numId w:val="29"/>
      </w:numPr>
    </w:pPr>
  </w:style>
  <w:style w:type="numbering" w:customStyle="1" w:styleId="WWNum30">
    <w:name w:val="WWNum30"/>
    <w:basedOn w:val="Bezlisty"/>
    <w:pPr>
      <w:numPr>
        <w:numId w:val="30"/>
      </w:numPr>
    </w:pPr>
  </w:style>
  <w:style w:type="numbering" w:customStyle="1" w:styleId="WWNum31">
    <w:name w:val="WWNum31"/>
    <w:basedOn w:val="Bezlisty"/>
    <w:pPr>
      <w:numPr>
        <w:numId w:val="31"/>
      </w:numPr>
    </w:pPr>
  </w:style>
  <w:style w:type="numbering" w:customStyle="1" w:styleId="WWNum32">
    <w:name w:val="WWNum32"/>
    <w:basedOn w:val="Bezlisty"/>
    <w:pPr>
      <w:numPr>
        <w:numId w:val="54"/>
      </w:numPr>
    </w:pPr>
  </w:style>
  <w:style w:type="numbering" w:customStyle="1" w:styleId="WWNum33">
    <w:name w:val="WWNum33"/>
    <w:basedOn w:val="Bezlisty"/>
    <w:pPr>
      <w:numPr>
        <w:numId w:val="33"/>
      </w:numPr>
    </w:pPr>
  </w:style>
  <w:style w:type="numbering" w:customStyle="1" w:styleId="WWNum34">
    <w:name w:val="WWNum34"/>
    <w:basedOn w:val="Bezlisty"/>
    <w:pPr>
      <w:numPr>
        <w:numId w:val="34"/>
      </w:numPr>
    </w:pPr>
  </w:style>
  <w:style w:type="numbering" w:customStyle="1" w:styleId="WWNum35">
    <w:name w:val="WWNum35"/>
    <w:basedOn w:val="Bezlisty"/>
    <w:pPr>
      <w:numPr>
        <w:numId w:val="35"/>
      </w:numPr>
    </w:pPr>
  </w:style>
  <w:style w:type="numbering" w:customStyle="1" w:styleId="WWNum36">
    <w:name w:val="WWNum36"/>
    <w:basedOn w:val="Bezlisty"/>
    <w:pPr>
      <w:numPr>
        <w:numId w:val="36"/>
      </w:numPr>
    </w:pPr>
  </w:style>
  <w:style w:type="numbering" w:customStyle="1" w:styleId="WWNum37">
    <w:name w:val="WWNum37"/>
    <w:basedOn w:val="Bezlisty"/>
    <w:pPr>
      <w:numPr>
        <w:numId w:val="55"/>
      </w:numPr>
    </w:pPr>
  </w:style>
  <w:style w:type="numbering" w:customStyle="1" w:styleId="WWNum38">
    <w:name w:val="WWNum38"/>
    <w:basedOn w:val="Bezlisty"/>
    <w:pPr>
      <w:numPr>
        <w:numId w:val="38"/>
      </w:numPr>
    </w:pPr>
  </w:style>
  <w:style w:type="numbering" w:customStyle="1" w:styleId="WWNum39">
    <w:name w:val="WWNum39"/>
    <w:basedOn w:val="Bezlisty"/>
    <w:pPr>
      <w:numPr>
        <w:numId w:val="53"/>
      </w:numPr>
    </w:pPr>
  </w:style>
  <w:style w:type="numbering" w:customStyle="1" w:styleId="WWNum40">
    <w:name w:val="WWNum40"/>
    <w:basedOn w:val="Bezlisty"/>
    <w:pPr>
      <w:numPr>
        <w:numId w:val="40"/>
      </w:numPr>
    </w:pPr>
  </w:style>
  <w:style w:type="paragraph" w:customStyle="1" w:styleId="Normalny1">
    <w:name w:val="Normalny1"/>
    <w:rsid w:val="00A91596"/>
    <w:pPr>
      <w:widowControl/>
      <w:autoSpaceDN/>
      <w:spacing w:after="0" w:line="276" w:lineRule="auto"/>
      <w:textAlignment w:val="auto"/>
    </w:pPr>
    <w:rPr>
      <w:rFonts w:ascii="Arial" w:eastAsia="Arial" w:hAnsi="Arial" w:cs="Arial"/>
      <w:color w:val="000000"/>
      <w:kern w:val="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egitymacje@budicom.com.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legitymacje.budicom.com.pl/" TargetMode="External"/><Relationship Id="rId4" Type="http://schemas.openxmlformats.org/officeDocument/2006/relationships/settings" Target="settings.xml"/><Relationship Id="rId9" Type="http://schemas.openxmlformats.org/officeDocument/2006/relationships/hyperlink" Target="http://www.legitymacje.budicom.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88C6D-ADE5-4456-8ACB-E3993FF52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1375</Words>
  <Characters>8255</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uzytkownik</dc:creator>
  <cp:lastModifiedBy>Maciej Fudal</cp:lastModifiedBy>
  <cp:revision>8</cp:revision>
  <cp:lastPrinted>2024-03-20T14:28:00Z</cp:lastPrinted>
  <dcterms:created xsi:type="dcterms:W3CDTF">2024-12-03T18:50:00Z</dcterms:created>
  <dcterms:modified xsi:type="dcterms:W3CDTF">2025-01-20T18:57:00Z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